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D4F06" w14:textId="6E2C5761" w:rsidR="003939EE" w:rsidRPr="008C7318" w:rsidRDefault="003939EE" w:rsidP="003939EE">
      <w:pPr>
        <w:autoSpaceDE w:val="0"/>
        <w:autoSpaceDN w:val="0"/>
        <w:adjustRightInd w:val="0"/>
        <w:spacing w:after="0" w:line="240" w:lineRule="auto"/>
        <w:jc w:val="both"/>
        <w:rPr>
          <w:rFonts w:ascii="Palatino Linotype" w:hAnsi="Palatino Linotype" w:cs="Arial"/>
          <w:color w:val="000000" w:themeColor="text1"/>
          <w:sz w:val="24"/>
          <w:szCs w:val="24"/>
        </w:rPr>
      </w:pPr>
      <w:r w:rsidRPr="008C7318">
        <w:rPr>
          <w:rFonts w:ascii="Palatino Linotype" w:hAnsi="Palatino Linotype" w:cs="Arial"/>
          <w:color w:val="000000" w:themeColor="text1"/>
          <w:sz w:val="24"/>
          <w:szCs w:val="24"/>
        </w:rPr>
        <w:t xml:space="preserve">Riportiamo la relazione tenuta dalla </w:t>
      </w:r>
      <w:r w:rsidRPr="008C7318">
        <w:rPr>
          <w:rFonts w:ascii="Palatino Linotype" w:hAnsi="Palatino Linotype" w:cs="Arial"/>
          <w:b/>
          <w:color w:val="000000" w:themeColor="text1"/>
          <w:sz w:val="24"/>
          <w:szCs w:val="24"/>
        </w:rPr>
        <w:t>prof.sa Valeria Trapani</w:t>
      </w:r>
      <w:r w:rsidRPr="008C7318">
        <w:rPr>
          <w:rFonts w:ascii="Palatino Linotype" w:hAnsi="Palatino Linotype" w:cs="Arial"/>
          <w:color w:val="000000" w:themeColor="text1"/>
          <w:sz w:val="24"/>
          <w:szCs w:val="24"/>
        </w:rPr>
        <w:t xml:space="preserve"> al Convegno unitario UCN e ULN della CEI (Salerno, giugno 2017) e ripresa nel suo intervento alla </w:t>
      </w:r>
      <w:r w:rsidRPr="008C7318">
        <w:rPr>
          <w:rFonts w:ascii="Palatino Linotype" w:hAnsi="Palatino Linotype" w:cs="Arial"/>
          <w:b/>
          <w:color w:val="000000" w:themeColor="text1"/>
          <w:sz w:val="24"/>
          <w:szCs w:val="24"/>
        </w:rPr>
        <w:t xml:space="preserve">GIORNATA DIOCESANA DI FORMAZIONE PER GLI OPERATORI PASTORALI </w:t>
      </w:r>
      <w:r w:rsidRPr="008C7318">
        <w:rPr>
          <w:rFonts w:ascii="Palatino Linotype" w:hAnsi="Palatino Linotype" w:cs="Arial"/>
          <w:b/>
          <w:i/>
          <w:color w:val="000000" w:themeColor="text1"/>
          <w:sz w:val="24"/>
          <w:szCs w:val="24"/>
        </w:rPr>
        <w:t>“Una generazione narra all’altra”</w:t>
      </w:r>
      <w:r w:rsidRPr="008C7318">
        <w:rPr>
          <w:rFonts w:ascii="Palatino Linotype" w:hAnsi="Palatino Linotype" w:cs="Arial"/>
          <w:color w:val="000000" w:themeColor="text1"/>
          <w:sz w:val="24"/>
          <w:szCs w:val="24"/>
        </w:rPr>
        <w:t xml:space="preserve">, vissuta a Bari, domenica 12 novembre 2017. Potrà essere opportunamente e utilmente ripresa negli ambiti parrocchiali dai catechisti, da tutti gli operatori pastorali e dagli stessi parroci che potranno attingere da essa spunti </w:t>
      </w:r>
      <w:r w:rsidR="003D19BA" w:rsidRPr="008C7318">
        <w:rPr>
          <w:rFonts w:ascii="Palatino Linotype" w:hAnsi="Palatino Linotype" w:cs="Arial"/>
          <w:color w:val="000000" w:themeColor="text1"/>
          <w:sz w:val="24"/>
          <w:szCs w:val="24"/>
        </w:rPr>
        <w:t>efficaci per un confronto con i genitori in occasione della preparazione alla celebrazione dei sacramenti della Cresima e dell’Eucaristia dei loro figli.</w:t>
      </w:r>
    </w:p>
    <w:p w14:paraId="3621269D" w14:textId="5B00AD36" w:rsidR="003D19BA" w:rsidRPr="008C7318" w:rsidRDefault="003D19BA" w:rsidP="003939EE">
      <w:pPr>
        <w:autoSpaceDE w:val="0"/>
        <w:autoSpaceDN w:val="0"/>
        <w:adjustRightInd w:val="0"/>
        <w:spacing w:after="0" w:line="240" w:lineRule="auto"/>
        <w:jc w:val="both"/>
        <w:rPr>
          <w:rFonts w:ascii="Palatino Linotype" w:hAnsi="Palatino Linotype" w:cs="Arial"/>
          <w:color w:val="000000" w:themeColor="text1"/>
          <w:sz w:val="24"/>
          <w:szCs w:val="24"/>
        </w:rPr>
      </w:pPr>
      <w:r w:rsidRPr="008C7318">
        <w:rPr>
          <w:rFonts w:ascii="Palatino Linotype" w:hAnsi="Palatino Linotype"/>
          <w:b/>
          <w:noProof/>
          <w:sz w:val="24"/>
          <w:szCs w:val="24"/>
          <w:lang w:eastAsia="it-IT"/>
        </w:rPr>
        <mc:AlternateContent>
          <mc:Choice Requires="wps">
            <w:drawing>
              <wp:anchor distT="0" distB="0" distL="114300" distR="114300" simplePos="0" relativeHeight="251659264" behindDoc="0" locked="0" layoutInCell="1" allowOverlap="1" wp14:anchorId="71E83DB4" wp14:editId="59FC958B">
                <wp:simplePos x="0" y="0"/>
                <wp:positionH relativeFrom="column">
                  <wp:posOffset>685800</wp:posOffset>
                </wp:positionH>
                <wp:positionV relativeFrom="paragraph">
                  <wp:posOffset>171450</wp:posOffset>
                </wp:positionV>
                <wp:extent cx="4686300" cy="0"/>
                <wp:effectExtent l="0" t="0" r="12700" b="25400"/>
                <wp:wrapThrough wrapText="bothSides">
                  <wp:wrapPolygon edited="0">
                    <wp:start x="0" y="-1"/>
                    <wp:lineTo x="0" y="-1"/>
                    <wp:lineTo x="21541" y="-1"/>
                    <wp:lineTo x="21541" y="-1"/>
                    <wp:lineTo x="0" y="-1"/>
                  </wp:wrapPolygon>
                </wp:wrapThrough>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2D2A9" id="Connettore 1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5pt" to="42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">
                <w10:wrap type="through"/>
              </v:line>
            </w:pict>
          </mc:Fallback>
        </mc:AlternateContent>
      </w:r>
    </w:p>
    <w:p w14:paraId="1A2D756B" w14:textId="59EC5834" w:rsidR="003939EE" w:rsidRPr="008C7318" w:rsidRDefault="003939EE" w:rsidP="0004485E">
      <w:pPr>
        <w:autoSpaceDE w:val="0"/>
        <w:autoSpaceDN w:val="0"/>
        <w:adjustRightInd w:val="0"/>
        <w:spacing w:after="0" w:line="240" w:lineRule="auto"/>
        <w:jc w:val="center"/>
        <w:rPr>
          <w:rFonts w:ascii="Palatino Linotype" w:hAnsi="Palatino Linotype" w:cs="Arial"/>
          <w:color w:val="000000" w:themeColor="text1"/>
          <w:sz w:val="36"/>
          <w:szCs w:val="36"/>
        </w:rPr>
      </w:pPr>
    </w:p>
    <w:p w14:paraId="67CAEDFD" w14:textId="77777777" w:rsidR="003B6146" w:rsidRPr="008C7318" w:rsidRDefault="0004485E" w:rsidP="0004485E">
      <w:pPr>
        <w:autoSpaceDE w:val="0"/>
        <w:autoSpaceDN w:val="0"/>
        <w:adjustRightInd w:val="0"/>
        <w:spacing w:after="0" w:line="240" w:lineRule="auto"/>
        <w:jc w:val="center"/>
        <w:rPr>
          <w:rFonts w:ascii="Palatino Linotype" w:hAnsi="Palatino Linotype" w:cs="Arial"/>
          <w:color w:val="000000" w:themeColor="text1"/>
          <w:sz w:val="36"/>
          <w:szCs w:val="36"/>
        </w:rPr>
      </w:pPr>
      <w:r w:rsidRPr="008C7318">
        <w:rPr>
          <w:rFonts w:ascii="Palatino Linotype" w:hAnsi="Palatino Linotype" w:cs="Arial"/>
          <w:color w:val="000000" w:themeColor="text1"/>
          <w:sz w:val="36"/>
          <w:szCs w:val="36"/>
        </w:rPr>
        <w:t xml:space="preserve">LA FAMIGLIA INTRODUCE I BAMBINI </w:t>
      </w:r>
    </w:p>
    <w:p w14:paraId="6F18F7F2" w14:textId="77777777" w:rsidR="0004485E" w:rsidRPr="008C7318" w:rsidRDefault="0004485E" w:rsidP="0004485E">
      <w:pPr>
        <w:autoSpaceDE w:val="0"/>
        <w:autoSpaceDN w:val="0"/>
        <w:adjustRightInd w:val="0"/>
        <w:spacing w:after="0" w:line="240" w:lineRule="auto"/>
        <w:jc w:val="center"/>
        <w:rPr>
          <w:rFonts w:ascii="Palatino Linotype" w:hAnsi="Palatino Linotype" w:cs="Arial"/>
          <w:color w:val="000000" w:themeColor="text1"/>
          <w:sz w:val="36"/>
          <w:szCs w:val="36"/>
        </w:rPr>
      </w:pPr>
      <w:r w:rsidRPr="008C7318">
        <w:rPr>
          <w:rFonts w:ascii="Palatino Linotype" w:hAnsi="Palatino Linotype" w:cs="Arial"/>
          <w:color w:val="000000" w:themeColor="text1"/>
          <w:sz w:val="36"/>
          <w:szCs w:val="36"/>
        </w:rPr>
        <w:t>ALLA SIMBOLICA</w:t>
      </w:r>
      <w:r w:rsidR="003B6146" w:rsidRPr="008C7318">
        <w:rPr>
          <w:rFonts w:ascii="Palatino Linotype" w:hAnsi="Palatino Linotype" w:cs="Arial"/>
          <w:color w:val="000000" w:themeColor="text1"/>
          <w:sz w:val="36"/>
          <w:szCs w:val="36"/>
        </w:rPr>
        <w:t xml:space="preserve"> </w:t>
      </w:r>
      <w:r w:rsidRPr="008C7318">
        <w:rPr>
          <w:rFonts w:ascii="Palatino Linotype" w:hAnsi="Palatino Linotype" w:cs="Arial"/>
          <w:color w:val="000000" w:themeColor="text1"/>
          <w:sz w:val="36"/>
          <w:szCs w:val="36"/>
        </w:rPr>
        <w:t>DELLA VITA LITURGICA</w:t>
      </w:r>
    </w:p>
    <w:p w14:paraId="2BECF47A" w14:textId="77777777" w:rsidR="0004485E" w:rsidRPr="008C7318" w:rsidRDefault="0004485E" w:rsidP="0004485E">
      <w:pPr>
        <w:autoSpaceDE w:val="0"/>
        <w:autoSpaceDN w:val="0"/>
        <w:adjustRightInd w:val="0"/>
        <w:spacing w:after="0" w:line="240" w:lineRule="auto"/>
        <w:rPr>
          <w:rFonts w:ascii="Palatino Linotype" w:hAnsi="Palatino Linotype" w:cs="Arial"/>
          <w:color w:val="000000" w:themeColor="text1"/>
          <w:sz w:val="24"/>
          <w:szCs w:val="24"/>
        </w:rPr>
      </w:pPr>
    </w:p>
    <w:p w14:paraId="3C6BC603" w14:textId="77777777" w:rsidR="0004485E" w:rsidRPr="008C7318" w:rsidRDefault="0004485E" w:rsidP="00B11154">
      <w:pPr>
        <w:autoSpaceDE w:val="0"/>
        <w:autoSpaceDN w:val="0"/>
        <w:adjustRightInd w:val="0"/>
        <w:spacing w:after="0" w:line="240" w:lineRule="auto"/>
        <w:jc w:val="center"/>
        <w:rPr>
          <w:rFonts w:ascii="Palatino Linotype" w:hAnsi="Palatino Linotype" w:cs="Arial"/>
          <w:i/>
          <w:color w:val="000000" w:themeColor="text1"/>
          <w:sz w:val="28"/>
          <w:szCs w:val="28"/>
        </w:rPr>
      </w:pPr>
      <w:r w:rsidRPr="008C7318">
        <w:rPr>
          <w:rFonts w:ascii="Palatino Linotype" w:hAnsi="Palatino Linotype" w:cs="Arial"/>
          <w:i/>
          <w:color w:val="000000" w:themeColor="text1"/>
          <w:sz w:val="28"/>
          <w:szCs w:val="28"/>
        </w:rPr>
        <w:t>Valeria Trapani</w:t>
      </w:r>
    </w:p>
    <w:p w14:paraId="0D9824D4" w14:textId="77777777" w:rsidR="00B11154" w:rsidRPr="008C7318" w:rsidRDefault="00443E4D" w:rsidP="00B11154">
      <w:pPr>
        <w:autoSpaceDE w:val="0"/>
        <w:autoSpaceDN w:val="0"/>
        <w:adjustRightInd w:val="0"/>
        <w:spacing w:after="0" w:line="240" w:lineRule="auto"/>
        <w:jc w:val="center"/>
        <w:rPr>
          <w:rFonts w:ascii="Palatino Linotype" w:hAnsi="Palatino Linotype" w:cs="Arial"/>
          <w:i/>
          <w:color w:val="000000" w:themeColor="text1"/>
          <w:sz w:val="20"/>
          <w:szCs w:val="20"/>
        </w:rPr>
      </w:pPr>
      <w:r w:rsidRPr="008C7318">
        <w:rPr>
          <w:rFonts w:ascii="Palatino Linotype" w:hAnsi="Palatino Linotype" w:cs="Arial"/>
          <w:color w:val="000000" w:themeColor="text1"/>
          <w:sz w:val="20"/>
          <w:szCs w:val="20"/>
        </w:rPr>
        <w:t>in</w:t>
      </w:r>
      <w:r w:rsidR="00BB7DE3" w:rsidRPr="008C7318">
        <w:rPr>
          <w:rFonts w:ascii="Palatino Linotype" w:hAnsi="Palatino Linotype" w:cs="Arial"/>
          <w:i/>
          <w:color w:val="000000" w:themeColor="text1"/>
          <w:sz w:val="20"/>
          <w:szCs w:val="20"/>
        </w:rPr>
        <w:t xml:space="preserve"> Bambini e ragazzi nell’azione simbolico-rituale della Chiesa</w:t>
      </w:r>
      <w:r w:rsidR="00BB7DE3" w:rsidRPr="008C7318">
        <w:rPr>
          <w:rFonts w:ascii="Palatino Linotype" w:hAnsi="Palatino Linotype" w:cs="Arial"/>
          <w:color w:val="000000" w:themeColor="text1"/>
          <w:sz w:val="20"/>
          <w:szCs w:val="20"/>
        </w:rPr>
        <w:t>,</w:t>
      </w:r>
      <w:r w:rsidRPr="008C7318">
        <w:rPr>
          <w:rFonts w:ascii="Palatino Linotype" w:hAnsi="Palatino Linotype" w:cs="Arial"/>
          <w:color w:val="000000" w:themeColor="text1"/>
          <w:sz w:val="20"/>
          <w:szCs w:val="20"/>
        </w:rPr>
        <w:t xml:space="preserve"> </w:t>
      </w:r>
      <w:r w:rsidRPr="008C7318">
        <w:rPr>
          <w:rFonts w:ascii="Palatino Linotype" w:hAnsi="Palatino Linotype" w:cs="Times New Roman"/>
          <w:sz w:val="20"/>
          <w:szCs w:val="20"/>
        </w:rPr>
        <w:t xml:space="preserve">Rivista Liturgica </w:t>
      </w:r>
      <w:r w:rsidR="00BB7DE3" w:rsidRPr="008C7318">
        <w:rPr>
          <w:rFonts w:ascii="Palatino Linotype" w:hAnsi="Palatino Linotype" w:cs="Times New Roman"/>
          <w:sz w:val="20"/>
          <w:szCs w:val="20"/>
        </w:rPr>
        <w:t>104/</w:t>
      </w:r>
      <w:r w:rsidRPr="008C7318">
        <w:rPr>
          <w:rFonts w:ascii="Palatino Linotype" w:hAnsi="Palatino Linotype" w:cs="Times New Roman"/>
          <w:sz w:val="20"/>
          <w:szCs w:val="20"/>
        </w:rPr>
        <w:t>3 (2017), 67-83</w:t>
      </w:r>
      <w:r w:rsidR="00BB7DE3" w:rsidRPr="008C7318">
        <w:rPr>
          <w:rFonts w:ascii="Palatino Linotype" w:hAnsi="Palatino Linotype" w:cs="Times New Roman"/>
          <w:sz w:val="20"/>
          <w:szCs w:val="20"/>
        </w:rPr>
        <w:t>.</w:t>
      </w:r>
    </w:p>
    <w:p w14:paraId="20C99449" w14:textId="77777777" w:rsidR="00B11154" w:rsidRPr="008C7318" w:rsidRDefault="00B11154" w:rsidP="00B11154">
      <w:pPr>
        <w:autoSpaceDE w:val="0"/>
        <w:autoSpaceDN w:val="0"/>
        <w:adjustRightInd w:val="0"/>
        <w:spacing w:after="0" w:line="240" w:lineRule="auto"/>
        <w:jc w:val="center"/>
        <w:rPr>
          <w:rFonts w:ascii="Palatino Linotype" w:hAnsi="Palatino Linotype" w:cs="Arial"/>
          <w:i/>
          <w:color w:val="000000" w:themeColor="text1"/>
          <w:sz w:val="24"/>
          <w:szCs w:val="24"/>
        </w:rPr>
      </w:pPr>
    </w:p>
    <w:p w14:paraId="704A81FE" w14:textId="77777777" w:rsidR="0004485E" w:rsidRPr="008C7318" w:rsidRDefault="0004485E" w:rsidP="0004485E">
      <w:pPr>
        <w:autoSpaceDE w:val="0"/>
        <w:autoSpaceDN w:val="0"/>
        <w:adjustRightInd w:val="0"/>
        <w:spacing w:after="0" w:line="240" w:lineRule="auto"/>
        <w:rPr>
          <w:rFonts w:ascii="Palatino Linotype" w:hAnsi="Palatino Linotype" w:cs="Times New Roman"/>
          <w:color w:val="000000" w:themeColor="text1"/>
          <w:sz w:val="24"/>
          <w:szCs w:val="24"/>
        </w:rPr>
      </w:pPr>
    </w:p>
    <w:p w14:paraId="7569E66E" w14:textId="77777777" w:rsidR="0004485E" w:rsidRPr="008C7318" w:rsidRDefault="00D016C0" w:rsidP="006C45B8">
      <w:pPr>
        <w:autoSpaceDE w:val="0"/>
        <w:autoSpaceDN w:val="0"/>
        <w:adjustRightInd w:val="0"/>
        <w:spacing w:after="0" w:line="240" w:lineRule="auto"/>
        <w:jc w:val="both"/>
        <w:rPr>
          <w:rFonts w:ascii="Palatino Linotype" w:hAnsi="Palatino Linotype" w:cs="Times New Roman"/>
          <w:b/>
          <w:color w:val="000000" w:themeColor="text1"/>
          <w:sz w:val="24"/>
          <w:szCs w:val="24"/>
        </w:rPr>
      </w:pPr>
      <w:r w:rsidRPr="008C7318">
        <w:rPr>
          <w:rFonts w:ascii="Palatino Linotype" w:hAnsi="Palatino Linotype" w:cs="Times New Roman"/>
          <w:b/>
          <w:color w:val="000000" w:themeColor="text1"/>
          <w:sz w:val="24"/>
          <w:szCs w:val="24"/>
        </w:rPr>
        <w:t xml:space="preserve">1. </w:t>
      </w:r>
      <w:r w:rsidR="00410CF4" w:rsidRPr="008C7318">
        <w:rPr>
          <w:rFonts w:ascii="Palatino Linotype" w:hAnsi="Palatino Linotype" w:cs="Times New Roman"/>
          <w:b/>
          <w:color w:val="000000" w:themeColor="text1"/>
          <w:sz w:val="24"/>
          <w:szCs w:val="24"/>
        </w:rPr>
        <w:tab/>
      </w:r>
      <w:r w:rsidR="0004485E" w:rsidRPr="008C7318">
        <w:rPr>
          <w:rFonts w:ascii="Palatino Linotype" w:hAnsi="Palatino Linotype" w:cs="Times New Roman"/>
          <w:b/>
          <w:color w:val="000000" w:themeColor="text1"/>
          <w:sz w:val="24"/>
          <w:szCs w:val="24"/>
        </w:rPr>
        <w:t>ALCUNE PREMESSE AL TEMA</w:t>
      </w:r>
    </w:p>
    <w:p w14:paraId="7AB9FF38" w14:textId="77777777" w:rsidR="0004485E" w:rsidRPr="008C7318" w:rsidRDefault="0004485E" w:rsidP="006C45B8">
      <w:pPr>
        <w:autoSpaceDE w:val="0"/>
        <w:autoSpaceDN w:val="0"/>
        <w:adjustRightInd w:val="0"/>
        <w:spacing w:after="0" w:line="240" w:lineRule="auto"/>
        <w:jc w:val="both"/>
        <w:rPr>
          <w:rFonts w:ascii="Palatino Linotype" w:hAnsi="Palatino Linotype" w:cs="Times New Roman"/>
          <w:color w:val="000000" w:themeColor="text1"/>
          <w:sz w:val="24"/>
          <w:szCs w:val="24"/>
        </w:rPr>
      </w:pPr>
    </w:p>
    <w:p w14:paraId="4C8111E3" w14:textId="77777777" w:rsidR="0004485E" w:rsidRPr="008C7318" w:rsidRDefault="0004485E" w:rsidP="006C45B8">
      <w:pPr>
        <w:autoSpaceDE w:val="0"/>
        <w:autoSpaceDN w:val="0"/>
        <w:adjustRightInd w:val="0"/>
        <w:spacing w:after="0" w:line="240" w:lineRule="auto"/>
        <w:jc w:val="both"/>
        <w:rPr>
          <w:rFonts w:ascii="Palatino Linotype" w:hAnsi="Palatino Linotype" w:cs="Times New Roman"/>
          <w:color w:val="000000" w:themeColor="text1"/>
          <w:sz w:val="24"/>
          <w:szCs w:val="24"/>
        </w:rPr>
      </w:pPr>
      <w:r w:rsidRPr="008C7318">
        <w:rPr>
          <w:rFonts w:ascii="Palatino Linotype" w:hAnsi="Palatino Linotype" w:cs="Times New Roman"/>
          <w:color w:val="000000" w:themeColor="text1"/>
          <w:sz w:val="24"/>
          <w:szCs w:val="24"/>
        </w:rPr>
        <w:t>Per entrare in modo circoscritto nel tema e offrire una prospettiva di indagine da cui affrontarlo, ritengo indispensabile iniziare con il porre delle premesse, che inevitabilmente si trasformano in nodi problematici ed interrogativi aperti.</w:t>
      </w:r>
    </w:p>
    <w:p w14:paraId="0E9805C3" w14:textId="77777777" w:rsidR="0004485E" w:rsidRPr="008C7318" w:rsidRDefault="0004485E" w:rsidP="006C45B8">
      <w:pPr>
        <w:autoSpaceDE w:val="0"/>
        <w:autoSpaceDN w:val="0"/>
        <w:adjustRightInd w:val="0"/>
        <w:spacing w:after="0" w:line="240" w:lineRule="auto"/>
        <w:jc w:val="both"/>
        <w:rPr>
          <w:rFonts w:ascii="Palatino Linotype" w:hAnsi="Palatino Linotype" w:cs="Times New Roman"/>
          <w:color w:val="000000" w:themeColor="text1"/>
          <w:sz w:val="24"/>
          <w:szCs w:val="24"/>
        </w:rPr>
      </w:pPr>
      <w:r w:rsidRPr="008C7318">
        <w:rPr>
          <w:rFonts w:ascii="Palatino Linotype" w:hAnsi="Palatino Linotype" w:cs="Times New Roman"/>
          <w:color w:val="000000" w:themeColor="text1"/>
          <w:sz w:val="24"/>
          <w:szCs w:val="24"/>
        </w:rPr>
        <w:t>Per poter parlare del ruolo della famiglia nei</w:t>
      </w:r>
      <w:r w:rsidR="00D016C0" w:rsidRPr="008C7318">
        <w:rPr>
          <w:rFonts w:ascii="Palatino Linotype" w:hAnsi="Palatino Linotype" w:cs="Times New Roman"/>
          <w:color w:val="000000" w:themeColor="text1"/>
          <w:sz w:val="24"/>
          <w:szCs w:val="24"/>
        </w:rPr>
        <w:t xml:space="preserve"> processi di iniziazione alla</w:t>
      </w:r>
      <w:r w:rsidRPr="008C7318">
        <w:rPr>
          <w:rFonts w:ascii="Palatino Linotype" w:hAnsi="Palatino Linotype" w:cs="Times New Roman"/>
          <w:color w:val="000000" w:themeColor="text1"/>
          <w:sz w:val="24"/>
          <w:szCs w:val="24"/>
        </w:rPr>
        <w:t xml:space="preserve"> simbolica della vita liturgica, il primo passo da compiere, in modo previo a qualunque riflessione teologica o indicazione pastorale, è quello di ammettere la necessità di una formazione liturgica</w:t>
      </w:r>
      <w:r w:rsidR="00D016C0" w:rsidRPr="008C7318">
        <w:rPr>
          <w:rFonts w:ascii="Palatino Linotype" w:hAnsi="Palatino Linotype" w:cs="Times New Roman"/>
          <w:color w:val="000000" w:themeColor="text1"/>
          <w:sz w:val="24"/>
          <w:szCs w:val="24"/>
        </w:rPr>
        <w:t xml:space="preserve"> </w:t>
      </w:r>
      <w:r w:rsidRPr="008C7318">
        <w:rPr>
          <w:rFonts w:ascii="Palatino Linotype" w:hAnsi="Palatino Linotype" w:cs="Times New Roman"/>
          <w:color w:val="000000" w:themeColor="text1"/>
          <w:sz w:val="24"/>
          <w:szCs w:val="24"/>
        </w:rPr>
        <w:t>per gli stessi genitori, che sia op</w:t>
      </w:r>
      <w:r w:rsidR="00D016C0" w:rsidRPr="008C7318">
        <w:rPr>
          <w:rFonts w:ascii="Palatino Linotype" w:hAnsi="Palatino Linotype" w:cs="Times New Roman"/>
          <w:color w:val="000000" w:themeColor="text1"/>
          <w:sz w:val="24"/>
          <w:szCs w:val="24"/>
        </w:rPr>
        <w:t>portunamente accompagnata da un’</w:t>
      </w:r>
      <w:r w:rsidRPr="008C7318">
        <w:rPr>
          <w:rFonts w:ascii="Palatino Linotype" w:hAnsi="Palatino Linotype" w:cs="Times New Roman"/>
          <w:color w:val="000000" w:themeColor="text1"/>
          <w:sz w:val="24"/>
          <w:szCs w:val="24"/>
        </w:rPr>
        <w:t>adeguata prassi liturgico-sacramentale. Si tratta cioè di riconos</w:t>
      </w:r>
      <w:r w:rsidR="00D016C0" w:rsidRPr="008C7318">
        <w:rPr>
          <w:rFonts w:ascii="Palatino Linotype" w:hAnsi="Palatino Linotype" w:cs="Times New Roman"/>
          <w:color w:val="000000" w:themeColor="text1"/>
          <w:sz w:val="24"/>
          <w:szCs w:val="24"/>
        </w:rPr>
        <w:t>cere l’</w:t>
      </w:r>
      <w:r w:rsidRPr="008C7318">
        <w:rPr>
          <w:rFonts w:ascii="Palatino Linotype" w:hAnsi="Palatino Linotype" w:cs="Times New Roman"/>
          <w:color w:val="000000" w:themeColor="text1"/>
          <w:sz w:val="24"/>
          <w:szCs w:val="24"/>
        </w:rPr>
        <w:t>i</w:t>
      </w:r>
      <w:r w:rsidR="00D016C0" w:rsidRPr="008C7318">
        <w:rPr>
          <w:rFonts w:ascii="Palatino Linotype" w:hAnsi="Palatino Linotype" w:cs="Times New Roman"/>
          <w:color w:val="000000" w:themeColor="text1"/>
          <w:sz w:val="24"/>
          <w:szCs w:val="24"/>
        </w:rPr>
        <w:t>mportanza di una educazione all’</w:t>
      </w:r>
      <w:r w:rsidRPr="008C7318">
        <w:rPr>
          <w:rFonts w:ascii="Palatino Linotype" w:hAnsi="Palatino Linotype" w:cs="Times New Roman"/>
          <w:color w:val="000000" w:themeColor="text1"/>
          <w:sz w:val="24"/>
          <w:szCs w:val="24"/>
        </w:rPr>
        <w:t>azione rituale e della sua pratica, come dato indispensabile tanto per la crescita personale di ogni cristiano, che per la sua capacità, poi come genitore, di guidare i propri figli nella giungla della comunicazione verbale e non verbale in cui la vita cristiana si articola. All'interno della fitta trama di linguaggi, infatti, quello della liturgia è ulteriormente diversificato e la sua natura simbolica, se non ben compresa, rischia di vanificare qualunque percorso catechetico e formativo che il bambino si troverà a compiere durante il percorso di iniziazione cristiana.</w:t>
      </w:r>
    </w:p>
    <w:p w14:paraId="7921CA93" w14:textId="77777777" w:rsidR="0004485E" w:rsidRPr="008C7318" w:rsidRDefault="0004485E" w:rsidP="006C45B8">
      <w:pPr>
        <w:autoSpaceDE w:val="0"/>
        <w:autoSpaceDN w:val="0"/>
        <w:adjustRightInd w:val="0"/>
        <w:spacing w:after="0" w:line="240" w:lineRule="auto"/>
        <w:jc w:val="both"/>
        <w:rPr>
          <w:rFonts w:ascii="Palatino Linotype" w:hAnsi="Palatino Linotype" w:cs="Times New Roman"/>
          <w:color w:val="000000" w:themeColor="text1"/>
          <w:sz w:val="24"/>
          <w:szCs w:val="24"/>
        </w:rPr>
      </w:pPr>
      <w:r w:rsidRPr="008C7318">
        <w:rPr>
          <w:rFonts w:ascii="Palatino Linotype" w:hAnsi="Palatino Linotype" w:cs="Times New Roman"/>
          <w:color w:val="000000" w:themeColor="text1"/>
          <w:sz w:val="24"/>
          <w:szCs w:val="24"/>
        </w:rPr>
        <w:t>La prima premessa da porre è dunque quella di una necessaria formazione liturgica dei genitori, che non sia un dato teorico, ma muova dalla stessa azione rituale, di essa si nutra, e ad essa conduca.</w:t>
      </w:r>
    </w:p>
    <w:p w14:paraId="20656736" w14:textId="77777777" w:rsidR="0004485E" w:rsidRPr="008C7318" w:rsidRDefault="00D016C0"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color w:val="000000" w:themeColor="text1"/>
          <w:sz w:val="24"/>
          <w:szCs w:val="24"/>
        </w:rPr>
        <w:t>Perché</w:t>
      </w:r>
      <w:r w:rsidR="0004485E" w:rsidRPr="008C7318">
        <w:rPr>
          <w:rFonts w:ascii="Palatino Linotype" w:hAnsi="Palatino Linotype" w:cs="Times New Roman"/>
          <w:color w:val="000000" w:themeColor="text1"/>
          <w:sz w:val="24"/>
          <w:szCs w:val="24"/>
        </w:rPr>
        <w:t xml:space="preserve"> ciò avvenga bisogna rilanciare l'importanza della pratica liturgica, e questo ci porta a presentare la seconda delle premesse, ovvero quella di un corretto approccio all'esperienza celebrativa</w:t>
      </w:r>
      <w:r w:rsidR="0004485E" w:rsidRPr="008C7318">
        <w:rPr>
          <w:rFonts w:ascii="Palatino Linotype" w:hAnsi="Palatino Linotype" w:cs="Times New Roman"/>
          <w:color w:val="8C8E7E"/>
          <w:sz w:val="24"/>
          <w:szCs w:val="24"/>
        </w:rPr>
        <w:t>,</w:t>
      </w:r>
      <w:r w:rsidR="0004485E" w:rsidRPr="008C7318">
        <w:rPr>
          <w:rFonts w:ascii="Palatino Linotype" w:hAnsi="Palatino Linotype" w:cs="Times New Roman"/>
          <w:color w:val="8D9081"/>
          <w:sz w:val="24"/>
          <w:szCs w:val="24"/>
        </w:rPr>
        <w:t xml:space="preserve"> </w:t>
      </w:r>
      <w:r w:rsidR="0004485E" w:rsidRPr="008C7318">
        <w:rPr>
          <w:rFonts w:ascii="Palatino Linotype" w:hAnsi="Palatino Linotype" w:cs="Times New Roman"/>
          <w:sz w:val="24"/>
          <w:szCs w:val="24"/>
        </w:rPr>
        <w:t>così da coniugare sapientemente il dato intellettivo, frutto di catechesi e formazione dottrinale, con quello emotivo suscitato nel concreto dal contatto con il Mistero Pasquale.</w:t>
      </w:r>
    </w:p>
    <w:p w14:paraId="6D353531" w14:textId="77777777" w:rsidR="0004485E" w:rsidRPr="008C7318" w:rsidRDefault="0004485E" w:rsidP="006C45B8">
      <w:pPr>
        <w:autoSpaceDE w:val="0"/>
        <w:autoSpaceDN w:val="0"/>
        <w:adjustRightInd w:val="0"/>
        <w:spacing w:after="0" w:line="240" w:lineRule="auto"/>
        <w:jc w:val="both"/>
        <w:rPr>
          <w:rFonts w:ascii="Palatino Linotype" w:hAnsi="Palatino Linotype" w:cs="Times New Roman"/>
          <w:i/>
          <w:iCs/>
          <w:sz w:val="24"/>
          <w:szCs w:val="24"/>
        </w:rPr>
      </w:pPr>
      <w:r w:rsidRPr="008C7318">
        <w:rPr>
          <w:rFonts w:ascii="Palatino Linotype" w:hAnsi="Palatino Linotype" w:cs="Times New Roman"/>
          <w:sz w:val="24"/>
          <w:szCs w:val="24"/>
        </w:rPr>
        <w:lastRenderedPageBreak/>
        <w:t xml:space="preserve">Poiché questo argomento da </w:t>
      </w:r>
      <w:r w:rsidR="00D016C0" w:rsidRPr="008C7318">
        <w:rPr>
          <w:rFonts w:ascii="Palatino Linotype" w:hAnsi="Palatino Linotype" w:cs="Times New Roman"/>
          <w:sz w:val="24"/>
          <w:szCs w:val="24"/>
        </w:rPr>
        <w:t>solo meriterebbe uno studio a sé</w:t>
      </w:r>
      <w:r w:rsidRPr="008C7318">
        <w:rPr>
          <w:rFonts w:ascii="Palatino Linotype" w:hAnsi="Palatino Linotype" w:cs="Times New Roman"/>
          <w:sz w:val="24"/>
          <w:szCs w:val="24"/>
        </w:rPr>
        <w:t xml:space="preserve">, ci limitiamo ad offrire una sollecitazione sul tema ricordando un noto passo di Romano Guardini, quando scriveva ne </w:t>
      </w:r>
      <w:r w:rsidRPr="008C7318">
        <w:rPr>
          <w:rFonts w:ascii="Palatino Linotype" w:hAnsi="Palatino Linotype" w:cs="Times New Roman"/>
          <w:i/>
          <w:iCs/>
          <w:sz w:val="24"/>
          <w:szCs w:val="24"/>
        </w:rPr>
        <w:t>Lo Spirito della Liturgia:</w:t>
      </w:r>
    </w:p>
    <w:p w14:paraId="2D4689F2" w14:textId="77777777" w:rsidR="0004485E" w:rsidRPr="008C7318" w:rsidRDefault="0004485E" w:rsidP="006C45B8">
      <w:pPr>
        <w:autoSpaceDE w:val="0"/>
        <w:autoSpaceDN w:val="0"/>
        <w:adjustRightInd w:val="0"/>
        <w:spacing w:after="0" w:line="240" w:lineRule="auto"/>
        <w:jc w:val="both"/>
        <w:rPr>
          <w:rFonts w:ascii="Palatino Linotype" w:hAnsi="Palatino Linotype" w:cs="Times New Roman"/>
          <w:i/>
          <w:iCs/>
          <w:sz w:val="24"/>
          <w:szCs w:val="24"/>
        </w:rPr>
      </w:pPr>
    </w:p>
    <w:p w14:paraId="0626C72F" w14:textId="77777777" w:rsidR="0004485E" w:rsidRPr="008C7318" w:rsidRDefault="00B11154" w:rsidP="006C45B8">
      <w:pPr>
        <w:autoSpaceDE w:val="0"/>
        <w:autoSpaceDN w:val="0"/>
        <w:adjustRightInd w:val="0"/>
        <w:spacing w:after="0" w:line="240" w:lineRule="auto"/>
        <w:ind w:left="851"/>
        <w:jc w:val="both"/>
        <w:rPr>
          <w:rFonts w:ascii="Palatino Linotype" w:hAnsi="Palatino Linotype" w:cs="Times New Roman"/>
          <w:sz w:val="24"/>
          <w:szCs w:val="24"/>
        </w:rPr>
      </w:pPr>
      <w:r w:rsidRPr="008C7318">
        <w:rPr>
          <w:rFonts w:ascii="Palatino Linotype" w:hAnsi="Palatino Linotype" w:cs="Times New Roman"/>
          <w:sz w:val="24"/>
          <w:szCs w:val="24"/>
        </w:rPr>
        <w:t>“</w:t>
      </w:r>
      <w:r w:rsidR="0004485E" w:rsidRPr="008C7318">
        <w:rPr>
          <w:rFonts w:ascii="Palatino Linotype" w:hAnsi="Palatino Linotype" w:cs="Times New Roman"/>
          <w:sz w:val="24"/>
          <w:szCs w:val="24"/>
        </w:rPr>
        <w:t>Se il pensiero deve essere messo in rilievo, ciò non deve avvenire fino all'eccesso di un freddo cerebralismo [ ... ]. Il culto della Chiesa sovrabbonda di profonda sensibilità, di vigorosa, anzi talvolta addirittura appassionata, vita affettiva [ ... ]. Il cuore parla forte; però contemporaneamente</w:t>
      </w:r>
      <w:r w:rsidR="00D016C0" w:rsidRPr="008C7318">
        <w:rPr>
          <w:rFonts w:ascii="Palatino Linotype" w:hAnsi="Palatino Linotype" w:cs="Times New Roman"/>
          <w:sz w:val="24"/>
          <w:szCs w:val="24"/>
        </w:rPr>
        <w:t xml:space="preserve"> </w:t>
      </w:r>
      <w:r w:rsidR="0004485E" w:rsidRPr="008C7318">
        <w:rPr>
          <w:rFonts w:ascii="Palatino Linotype" w:hAnsi="Palatino Linotype" w:cs="Times New Roman"/>
          <w:sz w:val="24"/>
          <w:szCs w:val="24"/>
        </w:rPr>
        <w:t xml:space="preserve">si afferma non </w:t>
      </w:r>
      <w:r w:rsidR="00D016C0" w:rsidRPr="008C7318">
        <w:rPr>
          <w:rFonts w:ascii="Palatino Linotype" w:hAnsi="Palatino Linotype" w:cs="Times New Roman"/>
          <w:sz w:val="24"/>
          <w:szCs w:val="24"/>
        </w:rPr>
        <w:t xml:space="preserve">meno vigoroso il pensiero [ ... </w:t>
      </w:r>
      <w:r w:rsidR="0004485E" w:rsidRPr="008C7318">
        <w:rPr>
          <w:rFonts w:ascii="Palatino Linotype" w:hAnsi="Palatino Linotype" w:cs="Times New Roman"/>
          <w:sz w:val="24"/>
          <w:szCs w:val="24"/>
        </w:rPr>
        <w:t>]. La Liturgia come tale non ama l'esube</w:t>
      </w:r>
      <w:r w:rsidR="00D016C0" w:rsidRPr="008C7318">
        <w:rPr>
          <w:rFonts w:ascii="Palatino Linotype" w:hAnsi="Palatino Linotype" w:cs="Times New Roman"/>
          <w:sz w:val="24"/>
          <w:szCs w:val="24"/>
        </w:rPr>
        <w:t>ranza del</w:t>
      </w:r>
      <w:r w:rsidR="0004485E" w:rsidRPr="008C7318">
        <w:rPr>
          <w:rFonts w:ascii="Palatino Linotype" w:hAnsi="Palatino Linotype" w:cs="Times New Roman"/>
          <w:sz w:val="24"/>
          <w:szCs w:val="24"/>
        </w:rPr>
        <w:t xml:space="preserve"> sentimento. Questo arde in essa, ma come un vulcano il cui vertice si presenta limpido e chiaro nella fresca atmosfera. La Liturgia è sentimento pienamente dominato .. </w:t>
      </w:r>
      <w:r w:rsidR="0004485E" w:rsidRPr="008C7318">
        <w:rPr>
          <w:rStyle w:val="Rimandonotaapidipagina"/>
          <w:rFonts w:ascii="Palatino Linotype" w:hAnsi="Palatino Linotype" w:cs="Times New Roman"/>
          <w:sz w:val="24"/>
          <w:szCs w:val="24"/>
        </w:rPr>
        <w:footnoteReference w:id="1"/>
      </w:r>
      <w:r w:rsidRPr="008C7318">
        <w:rPr>
          <w:rFonts w:ascii="Palatino Linotype" w:hAnsi="Palatino Linotype" w:cs="Times New Roman"/>
          <w:sz w:val="24"/>
          <w:szCs w:val="24"/>
        </w:rPr>
        <w:t>”</w:t>
      </w:r>
    </w:p>
    <w:p w14:paraId="18B40761" w14:textId="77777777" w:rsidR="00B11154" w:rsidRPr="008C7318" w:rsidRDefault="00B11154" w:rsidP="006C45B8">
      <w:pPr>
        <w:autoSpaceDE w:val="0"/>
        <w:autoSpaceDN w:val="0"/>
        <w:adjustRightInd w:val="0"/>
        <w:spacing w:after="0" w:line="240" w:lineRule="auto"/>
        <w:ind w:left="851"/>
        <w:jc w:val="both"/>
        <w:rPr>
          <w:rFonts w:ascii="Palatino Linotype" w:hAnsi="Palatino Linotype" w:cs="Times New Roman"/>
          <w:sz w:val="24"/>
          <w:szCs w:val="24"/>
        </w:rPr>
      </w:pPr>
    </w:p>
    <w:p w14:paraId="4A01E18B" w14:textId="77777777" w:rsidR="003D19BA" w:rsidRPr="008C7318" w:rsidRDefault="003D19BA" w:rsidP="006C45B8">
      <w:pPr>
        <w:autoSpaceDE w:val="0"/>
        <w:autoSpaceDN w:val="0"/>
        <w:adjustRightInd w:val="0"/>
        <w:spacing w:after="0" w:line="240" w:lineRule="auto"/>
        <w:jc w:val="both"/>
        <w:rPr>
          <w:rFonts w:ascii="Palatino Linotype" w:hAnsi="Palatino Linotype" w:cs="Times New Roman"/>
          <w:sz w:val="24"/>
          <w:szCs w:val="24"/>
        </w:rPr>
      </w:pPr>
    </w:p>
    <w:p w14:paraId="4D8BDBA5" w14:textId="77777777" w:rsidR="0004485E" w:rsidRPr="008C7318" w:rsidRDefault="0004485E"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Anche questa seconda premessa mostra le sue criticità.</w:t>
      </w:r>
    </w:p>
    <w:p w14:paraId="097626C1" w14:textId="77777777" w:rsidR="0004485E" w:rsidRPr="008C7318" w:rsidRDefault="0004485E"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La terza premessa riguarda l'idea stessa di famiglia e di famiglia</w:t>
      </w:r>
      <w:r w:rsidR="00CA0384"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cristiana, che può essere declinata a mio avviso in diversi modi: nel</w:t>
      </w:r>
      <w:r w:rsidR="00CA0384"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senso pi</w:t>
      </w:r>
      <w:r w:rsidR="00CA0384" w:rsidRPr="008C7318">
        <w:rPr>
          <w:rFonts w:ascii="Palatino Linotype" w:hAnsi="Palatino Linotype" w:cs="Times New Roman"/>
          <w:sz w:val="24"/>
          <w:szCs w:val="24"/>
        </w:rPr>
        <w:t>ù</w:t>
      </w:r>
      <w:r w:rsidRPr="008C7318">
        <w:rPr>
          <w:rFonts w:ascii="Palatino Linotype" w:hAnsi="Palatino Linotype" w:cs="Times New Roman"/>
          <w:sz w:val="24"/>
          <w:szCs w:val="24"/>
        </w:rPr>
        <w:t xml:space="preserve"> tradizionale del termine, e nelle nuove configurazioni</w:t>
      </w:r>
      <w:r w:rsidR="00D016C0"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che la parola famiglia può assumere se guardiamo alle nuove forme</w:t>
      </w:r>
      <w:r w:rsidR="00CA0384"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di vita familiare che oggi si profilano anche all'orizzonte delle</w:t>
      </w:r>
      <w:r w:rsidR="00CA0384"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comunità ecclesiali</w:t>
      </w:r>
      <w:r w:rsidR="00CA0384" w:rsidRPr="008C7318">
        <w:rPr>
          <w:rStyle w:val="Rimandonotaapidipagina"/>
          <w:rFonts w:ascii="Palatino Linotype" w:hAnsi="Palatino Linotype" w:cs="Times New Roman"/>
          <w:sz w:val="24"/>
          <w:szCs w:val="24"/>
        </w:rPr>
        <w:footnoteReference w:id="2"/>
      </w:r>
      <w:r w:rsidR="00CA0384"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In tutti e due i casi le figure genitoriali sono</w:t>
      </w:r>
      <w:r w:rsidR="00CA0384"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chiamate ad introdurre i figli alla vita liturgica ed al linguaggio simbolico</w:t>
      </w:r>
      <w:r w:rsidR="00CA0384"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 xml:space="preserve">di cui questa è pregna, ma non </w:t>
      </w:r>
      <w:r w:rsidR="00CA0384" w:rsidRPr="008C7318">
        <w:rPr>
          <w:rFonts w:ascii="Palatino Linotype" w:hAnsi="Palatino Linotype" w:cs="Times New Roman"/>
          <w:sz w:val="24"/>
          <w:szCs w:val="24"/>
        </w:rPr>
        <w:t>in</w:t>
      </w:r>
      <w:r w:rsidRPr="008C7318">
        <w:rPr>
          <w:rFonts w:ascii="Palatino Linotype" w:hAnsi="Palatino Linotype" w:cs="Times New Roman"/>
          <w:sz w:val="24"/>
          <w:szCs w:val="24"/>
        </w:rPr>
        <w:t xml:space="preserve"> tutti e due </w:t>
      </w:r>
      <w:r w:rsidR="00CA0384" w:rsidRPr="008C7318">
        <w:rPr>
          <w:rFonts w:ascii="Palatino Linotype" w:hAnsi="Palatino Linotype" w:cs="Times New Roman"/>
          <w:sz w:val="24"/>
          <w:szCs w:val="24"/>
        </w:rPr>
        <w:t>i</w:t>
      </w:r>
      <w:r w:rsidRPr="008C7318">
        <w:rPr>
          <w:rFonts w:ascii="Palatino Linotype" w:hAnsi="Palatino Linotype" w:cs="Times New Roman"/>
          <w:sz w:val="24"/>
          <w:szCs w:val="24"/>
        </w:rPr>
        <w:t xml:space="preserve"> casi la famiglia</w:t>
      </w:r>
      <w:r w:rsidR="00CA0384"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vive dimensioni ed esperienze liturgico-sacramentali paragonabili</w:t>
      </w:r>
      <w:r w:rsidR="00CA0384" w:rsidRPr="008C7318">
        <w:rPr>
          <w:rStyle w:val="Rimandonotaapidipagina"/>
          <w:rFonts w:ascii="Palatino Linotype" w:hAnsi="Palatino Linotype" w:cs="Times New Roman"/>
          <w:sz w:val="24"/>
          <w:szCs w:val="24"/>
        </w:rPr>
        <w:footnoteReference w:id="3"/>
      </w:r>
      <w:r w:rsidR="00D016C0" w:rsidRPr="008C7318">
        <w:rPr>
          <w:rFonts w:ascii="Palatino Linotype" w:hAnsi="Palatino Linotype" w:cs="Times New Roman"/>
          <w:sz w:val="24"/>
          <w:szCs w:val="24"/>
        </w:rPr>
        <w:t>.</w:t>
      </w:r>
    </w:p>
    <w:p w14:paraId="14B97D7A" w14:textId="77777777" w:rsidR="00CA0384" w:rsidRPr="008C7318" w:rsidRDefault="0004485E"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Pertanto se, come abbiamo evidenziato nelle precedenti premesse,</w:t>
      </w:r>
      <w:r w:rsidR="00CA0384"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la capacità di iniziare i bambini alla vita liturgica dipende dall'esperienza</w:t>
      </w:r>
      <w:r w:rsidR="00CA0384"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celebrativa dei genitori, va da sé che accanto alle sensibilità</w:t>
      </w:r>
      <w:r w:rsidR="00CA0384"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e potenzialità diverse, proprie ad ogni coppia genitoriale, si affiancano</w:t>
      </w:r>
      <w:r w:rsidR="00CA0384"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le realtà di quelle famiglie la cui esperienza e pratica rituale è</w:t>
      </w:r>
      <w:r w:rsidR="00CA0384"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oggettivamente condizionata da un vissuto personale, che soltanto</w:t>
      </w:r>
      <w:r w:rsidR="00CA0384" w:rsidRPr="008C7318">
        <w:rPr>
          <w:rFonts w:ascii="Palatino Linotype" w:hAnsi="Palatino Linotype" w:cs="Times New Roman"/>
          <w:sz w:val="24"/>
          <w:szCs w:val="24"/>
        </w:rPr>
        <w:t xml:space="preserve"> in tempi più recenti ha forse consentito un inserimento nella comunione ecclesiale e nella pratica rituale ad essa correlata.</w:t>
      </w:r>
    </w:p>
    <w:p w14:paraId="2B0F701D" w14:textId="77777777" w:rsidR="00CA0384" w:rsidRPr="008C7318" w:rsidRDefault="00CA0384"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Il nodo problematico che funge da premessa e limite risiederebbe allora in questo caso nella difficoltà di affrontare il tema a noi affidato, con la consapevolezza che i suggerimenti e le soluzioni</w:t>
      </w:r>
      <w:r w:rsidR="00D016C0"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proposte potranno fare riferimento a tutte e a nessuna tipologia di famiglia tra quelle descritte, in quanto oggi non esiste più un modello unico di riferimento ma diverse declinazioni del tema.</w:t>
      </w:r>
    </w:p>
    <w:p w14:paraId="0A4CC442" w14:textId="77777777" w:rsidR="00CA0384" w:rsidRPr="008C7318" w:rsidRDefault="00CA0384"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In ultimo, tra le premesse-limite nel porre in atto questo tipo di iniziazione alla vita liturgica, non possiamo ignorare le difficoltà provenienti dalla contrapposizione tra la simbolica della vita rituale,</w:t>
      </w:r>
      <w:r w:rsidR="00D016C0"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intesa come il riferimento a realtà stabili, che nella concretezza del segno liturgico stabiliscono relazioni significative tra uomo e Dio, e l'attuale visione della realtà imperante nella società contemporanea.</w:t>
      </w:r>
    </w:p>
    <w:p w14:paraId="3E11C289" w14:textId="77777777" w:rsidR="00D016C0" w:rsidRPr="008C7318" w:rsidRDefault="00CA0384"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lastRenderedPageBreak/>
        <w:t>Come il sociologo recentemente scomparso Zygmut Bauman ci ricorda, questo è il tempo della società liquida, dell'assoluta instabilità di forme intellettuali, valori morali e sistemi di riferimento</w:t>
      </w:r>
      <w:r w:rsidR="00D016C0"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di ogni sorta</w:t>
      </w:r>
      <w:r w:rsidRPr="008C7318">
        <w:rPr>
          <w:rStyle w:val="Rimandonotaapidipagina"/>
          <w:rFonts w:ascii="Palatino Linotype" w:hAnsi="Palatino Linotype" w:cs="Times New Roman"/>
          <w:sz w:val="24"/>
          <w:szCs w:val="24"/>
        </w:rPr>
        <w:footnoteReference w:id="4"/>
      </w:r>
      <w:r w:rsidRPr="008C7318">
        <w:rPr>
          <w:rFonts w:ascii="Palatino Linotype" w:hAnsi="Palatino Linotype" w:cs="Times New Roman"/>
          <w:sz w:val="24"/>
          <w:szCs w:val="24"/>
        </w:rPr>
        <w:t xml:space="preserve">. Non diversamente papa Francesco in </w:t>
      </w:r>
      <w:r w:rsidRPr="008C7318">
        <w:rPr>
          <w:rFonts w:ascii="Palatino Linotype" w:hAnsi="Palatino Linotype" w:cs="Times New Roman"/>
          <w:i/>
          <w:iCs/>
          <w:sz w:val="24"/>
          <w:szCs w:val="24"/>
        </w:rPr>
        <w:t xml:space="preserve">Evangelii Gaudium, </w:t>
      </w:r>
      <w:r w:rsidRPr="008C7318">
        <w:rPr>
          <w:rFonts w:ascii="Palatino Linotype" w:hAnsi="Palatino Linotype" w:cs="Times New Roman"/>
          <w:sz w:val="24"/>
          <w:szCs w:val="24"/>
        </w:rPr>
        <w:t>quando al n. 64 affronta il problema della crisi della disciplina morale cristiana, sopraffatta dal relativismo etico imperante</w:t>
      </w:r>
      <w:r w:rsidRPr="008C7318">
        <w:rPr>
          <w:rStyle w:val="Rimandonotaapidipagina"/>
          <w:rFonts w:ascii="Palatino Linotype" w:hAnsi="Palatino Linotype" w:cs="Times New Roman"/>
          <w:sz w:val="24"/>
          <w:szCs w:val="24"/>
        </w:rPr>
        <w:footnoteReference w:id="5"/>
      </w:r>
      <w:r w:rsidR="00D016C0" w:rsidRPr="008C7318">
        <w:rPr>
          <w:rFonts w:ascii="Palatino Linotype" w:hAnsi="Palatino Linotype" w:cs="Times New Roman"/>
          <w:sz w:val="24"/>
          <w:szCs w:val="24"/>
        </w:rPr>
        <w:t xml:space="preserve">. </w:t>
      </w:r>
    </w:p>
    <w:p w14:paraId="4A60E234" w14:textId="77777777" w:rsidR="00EA3F82" w:rsidRPr="008C7318" w:rsidRDefault="00CA0384"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La sfida imposta alla famiglia è pertanto doppia: deve "solidificare"</w:t>
      </w:r>
      <w:r w:rsidR="00D016C0"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il progetto educativo destinato ai propri figli per risponde</w:t>
      </w:r>
      <w:r w:rsidR="00EA3F82" w:rsidRPr="008C7318">
        <w:rPr>
          <w:rFonts w:ascii="Palatino Linotype" w:hAnsi="Palatino Linotype" w:cs="Times New Roman"/>
          <w:sz w:val="24"/>
          <w:szCs w:val="24"/>
        </w:rPr>
        <w:t>re al relativismo etico imperante, ed al contempo deve cercare di mantenere un equilibrio tra la simbolica della vita di rutti i giorni e</w:t>
      </w:r>
      <w:r w:rsidR="00D016C0" w:rsidRPr="008C7318">
        <w:rPr>
          <w:rFonts w:ascii="Palatino Linotype" w:hAnsi="Palatino Linotype" w:cs="Times New Roman"/>
          <w:sz w:val="24"/>
          <w:szCs w:val="24"/>
        </w:rPr>
        <w:t xml:space="preserve"> </w:t>
      </w:r>
      <w:r w:rsidR="00EA3F82" w:rsidRPr="008C7318">
        <w:rPr>
          <w:rFonts w:ascii="Palatino Linotype" w:hAnsi="Palatino Linotype" w:cs="Times New Roman"/>
          <w:sz w:val="24"/>
          <w:szCs w:val="24"/>
        </w:rPr>
        <w:t>la simbolica della vita liturgica. Quest'ultimo costituirà per altro il cuore del nostro intervento.</w:t>
      </w:r>
    </w:p>
    <w:p w14:paraId="01D2B5F8" w14:textId="77777777" w:rsidR="00EA3F82" w:rsidRPr="008C7318" w:rsidRDefault="00EA3F82" w:rsidP="006C45B8">
      <w:pPr>
        <w:autoSpaceDE w:val="0"/>
        <w:autoSpaceDN w:val="0"/>
        <w:adjustRightInd w:val="0"/>
        <w:spacing w:after="0" w:line="240" w:lineRule="auto"/>
        <w:jc w:val="both"/>
        <w:rPr>
          <w:rFonts w:ascii="Palatino Linotype" w:hAnsi="Palatino Linotype" w:cs="Times New Roman"/>
          <w:sz w:val="24"/>
          <w:szCs w:val="24"/>
        </w:rPr>
      </w:pPr>
    </w:p>
    <w:p w14:paraId="0B9B8CBD" w14:textId="77777777" w:rsidR="00EA3F82" w:rsidRPr="008C7318" w:rsidRDefault="00EA3F82" w:rsidP="006C45B8">
      <w:pPr>
        <w:autoSpaceDE w:val="0"/>
        <w:autoSpaceDN w:val="0"/>
        <w:adjustRightInd w:val="0"/>
        <w:spacing w:after="0" w:line="240" w:lineRule="auto"/>
        <w:jc w:val="both"/>
        <w:rPr>
          <w:rFonts w:ascii="Palatino Linotype" w:hAnsi="Palatino Linotype" w:cs="Times New Roman"/>
          <w:sz w:val="24"/>
          <w:szCs w:val="24"/>
        </w:rPr>
      </w:pPr>
    </w:p>
    <w:p w14:paraId="6972F77E" w14:textId="77777777" w:rsidR="00EA3F82" w:rsidRPr="008C7318" w:rsidRDefault="00D016C0" w:rsidP="006C45B8">
      <w:pPr>
        <w:autoSpaceDE w:val="0"/>
        <w:autoSpaceDN w:val="0"/>
        <w:adjustRightInd w:val="0"/>
        <w:spacing w:after="0" w:line="240" w:lineRule="auto"/>
        <w:jc w:val="both"/>
        <w:rPr>
          <w:rFonts w:ascii="Palatino Linotype" w:hAnsi="Palatino Linotype" w:cs="Times New Roman"/>
          <w:b/>
          <w:sz w:val="24"/>
          <w:szCs w:val="24"/>
        </w:rPr>
      </w:pPr>
      <w:r w:rsidRPr="008C7318">
        <w:rPr>
          <w:rFonts w:ascii="Palatino Linotype" w:hAnsi="Palatino Linotype" w:cs="Times New Roman"/>
          <w:b/>
          <w:sz w:val="24"/>
          <w:szCs w:val="24"/>
        </w:rPr>
        <w:t xml:space="preserve">2. </w:t>
      </w:r>
      <w:r w:rsidR="00410CF4" w:rsidRPr="008C7318">
        <w:rPr>
          <w:rFonts w:ascii="Palatino Linotype" w:hAnsi="Palatino Linotype" w:cs="Times New Roman"/>
          <w:b/>
          <w:sz w:val="24"/>
          <w:szCs w:val="24"/>
        </w:rPr>
        <w:tab/>
      </w:r>
      <w:r w:rsidR="00EA3F82" w:rsidRPr="008C7318">
        <w:rPr>
          <w:rFonts w:ascii="Palatino Linotype" w:hAnsi="Palatino Linotype" w:cs="Times New Roman"/>
          <w:b/>
          <w:sz w:val="24"/>
          <w:szCs w:val="24"/>
        </w:rPr>
        <w:t>ALLE ORIGINI DI UNA SIMBOLICA LITURGICA IN FAMIGLIA</w:t>
      </w:r>
    </w:p>
    <w:p w14:paraId="7A8D7C85" w14:textId="77777777" w:rsidR="00EA3F82" w:rsidRPr="008C7318" w:rsidRDefault="00EA3F82" w:rsidP="006C45B8">
      <w:pPr>
        <w:autoSpaceDE w:val="0"/>
        <w:autoSpaceDN w:val="0"/>
        <w:adjustRightInd w:val="0"/>
        <w:spacing w:after="0" w:line="240" w:lineRule="auto"/>
        <w:jc w:val="both"/>
        <w:rPr>
          <w:rFonts w:ascii="Palatino Linotype" w:hAnsi="Palatino Linotype" w:cs="Times New Roman"/>
          <w:sz w:val="24"/>
          <w:szCs w:val="24"/>
        </w:rPr>
      </w:pPr>
    </w:p>
    <w:p w14:paraId="20EEF07B" w14:textId="77777777" w:rsidR="00EA3F82" w:rsidRPr="008C7318" w:rsidRDefault="00EA3F82"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L'idea che la famiglia cristiana possa costituire il canale privilegiato per introdurre i bambini alla vita liturgica, ancor prima che essi intraprendano un cammino catechetico e formativo finalizzato</w:t>
      </w:r>
      <w:r w:rsidR="00D016C0"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alla ricezione della prima eucaristia o di un altro sacramento, non nasce all’interno della cultura cristiana.</w:t>
      </w:r>
    </w:p>
    <w:p w14:paraId="098C6366" w14:textId="77777777" w:rsidR="00EA3F82" w:rsidRPr="008C7318" w:rsidRDefault="00EA3F82"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Come le relazioni precedenti ci hanno mostrato, esiste un orizzonte simbolico-rituale della rivelazione e della fede, e pertanto se il processo della rivelazione ha inizio con l'atto creativo, allora è possibile rintracciare un universo simbolico della fede che travalica nel liturgico, già nella cultura giudaica e nelle sue forme rituali.</w:t>
      </w:r>
    </w:p>
    <w:p w14:paraId="69CDE2D2" w14:textId="77777777" w:rsidR="00EA3F82" w:rsidRPr="008C7318" w:rsidRDefault="00EA3F82"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E poiché la liturgia cristiana è debitrice alla liturgia giudaica per le sue origini e strutture rituali di base, ci sembra interessante riportare alla memoria alcune sequenze rituali e categorie teologiche</w:t>
      </w:r>
      <w:r w:rsidR="00D016C0"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di Israele significative per vita della famiglia ebraica e per i processi pedagogici che pongono in atto nei più piccoli in famiglia.</w:t>
      </w:r>
    </w:p>
    <w:p w14:paraId="1A8376EC" w14:textId="77777777" w:rsidR="00EA3F82" w:rsidRPr="008C7318" w:rsidRDefault="00EA3F82"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La liturgia giudaica conosce infatti quella che amo definire una “</w:t>
      </w:r>
      <w:r w:rsidRPr="008C7318">
        <w:rPr>
          <w:rFonts w:ascii="Palatino Linotype" w:eastAsia="HiddenHorzOCR" w:hAnsi="Palatino Linotype" w:cs="Times New Roman"/>
          <w:sz w:val="24"/>
          <w:szCs w:val="24"/>
        </w:rPr>
        <w:t xml:space="preserve">liturgia </w:t>
      </w:r>
      <w:r w:rsidRPr="008C7318">
        <w:rPr>
          <w:rFonts w:ascii="Palatino Linotype" w:hAnsi="Palatino Linotype" w:cs="Times New Roman"/>
          <w:sz w:val="24"/>
          <w:szCs w:val="24"/>
        </w:rPr>
        <w:t>domestica" ben caratterizzata a livello strutturale e contenutistico.</w:t>
      </w:r>
    </w:p>
    <w:p w14:paraId="4075ED0A" w14:textId="77777777" w:rsidR="00EA3F82" w:rsidRPr="008C7318" w:rsidRDefault="00EA3F82"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La liturgia giudaica tiene in grande considerazione il ruolo delle celebrazioni in famiglia e la casa è il primo luogo in cui si prega Javè.</w:t>
      </w:r>
      <w:r w:rsidR="00D016C0"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 xml:space="preserve">Essa è considerata luogo sacro e piccolo </w:t>
      </w:r>
      <w:r w:rsidRPr="008C7318">
        <w:rPr>
          <w:rFonts w:ascii="Palatino Linotype" w:hAnsi="Palatino Linotype" w:cs="Times New Roman"/>
          <w:sz w:val="24"/>
          <w:szCs w:val="24"/>
        </w:rPr>
        <w:lastRenderedPageBreak/>
        <w:t>tempio. La casa, insieme alla sinagoga e - fino al 70 d.C</w:t>
      </w:r>
      <w:r w:rsidRPr="008C7318">
        <w:rPr>
          <w:rStyle w:val="Rimandonotaapidipagina"/>
          <w:rFonts w:ascii="Palatino Linotype" w:hAnsi="Palatino Linotype" w:cs="Times New Roman"/>
          <w:sz w:val="24"/>
          <w:szCs w:val="24"/>
        </w:rPr>
        <w:footnoteReference w:id="6"/>
      </w:r>
      <w:r w:rsidRPr="008C7318">
        <w:rPr>
          <w:rFonts w:ascii="Palatino Linotype" w:hAnsi="Palatino Linotype" w:cs="Times New Roman"/>
          <w:sz w:val="24"/>
          <w:szCs w:val="24"/>
        </w:rPr>
        <w:t xml:space="preserve"> - al tempio, costituisce uno dei tre luoghi della liturgia giudaica comunitaria. Ognuno di questi luoghi</w:t>
      </w:r>
      <w:r w:rsidR="00D016C0"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è deputato a momenti celebrativi, non sovrapponibili nè intercambiabili.</w:t>
      </w:r>
    </w:p>
    <w:p w14:paraId="0713600B" w14:textId="77777777" w:rsidR="00EA3F82" w:rsidRPr="008C7318" w:rsidRDefault="00EA3F82"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 xml:space="preserve">Questo dato assume un valore ulteriore se sottolineiamo che soltanto la casa è il luogo in cui tutta la famiglia può celebrare insieme, superando le restrizioni che la cultura e la liturgia giudaica imponeva a donne e bambine. La casa diviene quindi per gli ebrei santuario in cui si consumano tre momenti celebrativi di fondamentale importanza e di condivisione della vita di fede: la preghiera del pasto o </w:t>
      </w:r>
      <w:r w:rsidRPr="008C7318">
        <w:rPr>
          <w:rFonts w:ascii="Palatino Linotype" w:hAnsi="Palatino Linotype" w:cs="Times New Roman"/>
          <w:i/>
          <w:iCs/>
          <w:sz w:val="24"/>
          <w:szCs w:val="24"/>
        </w:rPr>
        <w:t xml:space="preserve">birkat-ha-mazon; </w:t>
      </w:r>
      <w:r w:rsidRPr="008C7318">
        <w:rPr>
          <w:rFonts w:ascii="Palatino Linotype" w:hAnsi="Palatino Linotype" w:cs="Times New Roman"/>
          <w:sz w:val="24"/>
          <w:szCs w:val="24"/>
        </w:rPr>
        <w:t xml:space="preserve">la festa dello </w:t>
      </w:r>
      <w:r w:rsidRPr="008C7318">
        <w:rPr>
          <w:rFonts w:ascii="Palatino Linotype" w:hAnsi="Palatino Linotype" w:cs="Times New Roman"/>
          <w:i/>
          <w:iCs/>
          <w:sz w:val="24"/>
          <w:szCs w:val="24"/>
        </w:rPr>
        <w:t xml:space="preserve">shabbat; </w:t>
      </w:r>
      <w:r w:rsidRPr="008C7318">
        <w:rPr>
          <w:rFonts w:ascii="Palatino Linotype" w:hAnsi="Palatino Linotype" w:cs="Times New Roman"/>
          <w:sz w:val="24"/>
          <w:szCs w:val="24"/>
        </w:rPr>
        <w:t xml:space="preserve">il </w:t>
      </w:r>
      <w:r w:rsidRPr="008C7318">
        <w:rPr>
          <w:rFonts w:ascii="Palatino Linotype" w:hAnsi="Palatino Linotype" w:cs="Times New Roman"/>
          <w:i/>
          <w:iCs/>
          <w:sz w:val="24"/>
          <w:szCs w:val="24"/>
        </w:rPr>
        <w:t xml:space="preserve">seder </w:t>
      </w:r>
      <w:r w:rsidRPr="008C7318">
        <w:rPr>
          <w:rFonts w:ascii="Palatino Linotype" w:hAnsi="Palatino Linotype" w:cs="Times New Roman"/>
          <w:sz w:val="24"/>
          <w:szCs w:val="24"/>
        </w:rPr>
        <w:t>di Pasqua</w:t>
      </w:r>
      <w:r w:rsidRPr="008C7318">
        <w:rPr>
          <w:rStyle w:val="Rimandonotaapidipagina"/>
          <w:rFonts w:ascii="Palatino Linotype" w:hAnsi="Palatino Linotype" w:cs="Times New Roman"/>
          <w:sz w:val="24"/>
          <w:szCs w:val="24"/>
        </w:rPr>
        <w:footnoteReference w:id="7"/>
      </w:r>
      <w:r w:rsidR="00D016C0" w:rsidRPr="008C7318">
        <w:rPr>
          <w:rFonts w:ascii="Palatino Linotype" w:hAnsi="Palatino Linotype" w:cs="Times New Roman"/>
          <w:sz w:val="24"/>
          <w:szCs w:val="24"/>
        </w:rPr>
        <w:t>.</w:t>
      </w:r>
    </w:p>
    <w:p w14:paraId="0D583D72" w14:textId="77777777" w:rsidR="00EA3F82" w:rsidRPr="008C7318" w:rsidRDefault="00EA3F82"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Notiamo immediatamente che al di là del significato specifico</w:t>
      </w:r>
      <w:r w:rsidR="009D550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che ognuno di questi tre momenti ha per la vita del pio ebreo, essi</w:t>
      </w:r>
      <w:r w:rsidR="009D550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 xml:space="preserve">scandiscono il tempo celebrativo </w:t>
      </w:r>
      <w:r w:rsidR="00D016C0" w:rsidRPr="008C7318">
        <w:rPr>
          <w:rFonts w:ascii="Palatino Linotype" w:hAnsi="Palatino Linotype" w:cs="Times New Roman"/>
          <w:sz w:val="24"/>
          <w:szCs w:val="24"/>
        </w:rPr>
        <w:t>della famiglia secondo un tripli</w:t>
      </w:r>
      <w:r w:rsidRPr="008C7318">
        <w:rPr>
          <w:rFonts w:ascii="Palatino Linotype" w:hAnsi="Palatino Linotype" w:cs="Times New Roman"/>
          <w:sz w:val="24"/>
          <w:szCs w:val="24"/>
        </w:rPr>
        <w:t>ce</w:t>
      </w:r>
      <w:r w:rsidR="00D016C0"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 xml:space="preserve">ritmo: giornaliero </w:t>
      </w:r>
      <w:r w:rsidRPr="008C7318">
        <w:rPr>
          <w:rFonts w:ascii="Palatino Linotype" w:hAnsi="Palatino Linotype" w:cs="Times New Roman"/>
          <w:i/>
          <w:iCs/>
          <w:sz w:val="24"/>
          <w:szCs w:val="24"/>
        </w:rPr>
        <w:t xml:space="preserve">(birkat-ha-mazon), </w:t>
      </w:r>
      <w:r w:rsidRPr="008C7318">
        <w:rPr>
          <w:rFonts w:ascii="Palatino Linotype" w:hAnsi="Palatino Linotype" w:cs="Times New Roman"/>
          <w:sz w:val="24"/>
          <w:szCs w:val="24"/>
        </w:rPr>
        <w:t xml:space="preserve">settimanale </w:t>
      </w:r>
      <w:r w:rsidRPr="008C7318">
        <w:rPr>
          <w:rFonts w:ascii="Palatino Linotype" w:hAnsi="Palatino Linotype" w:cs="Times New Roman"/>
          <w:i/>
          <w:iCs/>
          <w:sz w:val="24"/>
          <w:szCs w:val="24"/>
        </w:rPr>
        <w:t xml:space="preserve">(shabbat), </w:t>
      </w:r>
      <w:r w:rsidRPr="008C7318">
        <w:rPr>
          <w:rFonts w:ascii="Palatino Linotype" w:hAnsi="Palatino Linotype" w:cs="Times New Roman"/>
          <w:sz w:val="24"/>
          <w:szCs w:val="24"/>
        </w:rPr>
        <w:t>annuale</w:t>
      </w:r>
      <w:r w:rsidR="009D550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(pasqua). Questa notazione diviene significativa, perché in</w:t>
      </w:r>
      <w:r w:rsidR="009D550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essa leggiamo una pedagogia della fede, che educa tutti i membri</w:t>
      </w:r>
      <w:r w:rsidR="00D016C0"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della famiglia, all'idea che il tempo sia segno sacro, perché il tempo</w:t>
      </w:r>
      <w:r w:rsidR="009D550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segna i ritmi della celebrazione, e nel tempo è possibile l'incontro</w:t>
      </w:r>
      <w:r w:rsidR="009D550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con Dio creatore e Salvatore.</w:t>
      </w:r>
    </w:p>
    <w:p w14:paraId="0D3A01C7" w14:textId="77777777" w:rsidR="00EA3F82" w:rsidRPr="008C7318" w:rsidRDefault="00EA3F82"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Nel "ritmo" che il tempo assegna alla liturgia domestica, i più</w:t>
      </w:r>
      <w:r w:rsidR="009D550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piccoli possono riconoscersi ed entrare con facilità, perché i momenti</w:t>
      </w:r>
      <w:r w:rsidR="009D550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celebrativi diventano appuntamenti della stessa vita domestica,</w:t>
      </w:r>
      <w:r w:rsidR="009D550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ed essi li fanno propri insieme a tutti gli altri momenti che</w:t>
      </w:r>
      <w:r w:rsidR="009D550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si ripetono in modo ciclico nella loro esperienza di vita familiare.</w:t>
      </w:r>
    </w:p>
    <w:p w14:paraId="0562EE16" w14:textId="63A929C6" w:rsidR="00EA3F82" w:rsidRPr="008C7318" w:rsidRDefault="00EA3F82"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Inoltre la liturgia giudaica ci insegna che nelle celebrazioni domestiche</w:t>
      </w:r>
      <w:r w:rsidR="009D550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anche i più piccoli possono partecipare a loro modo con un</w:t>
      </w:r>
      <w:r w:rsidR="009D550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 xml:space="preserve">ruolo specifico: si pensi al rito del </w:t>
      </w:r>
      <w:r w:rsidR="008C7318">
        <w:rPr>
          <w:rFonts w:ascii="Palatino Linotype" w:hAnsi="Palatino Linotype" w:cs="Times New Roman"/>
          <w:i/>
          <w:iCs/>
          <w:sz w:val="24"/>
          <w:szCs w:val="24"/>
        </w:rPr>
        <w:t>seder</w:t>
      </w:r>
      <w:r w:rsidR="00886F41" w:rsidRPr="008C7318">
        <w:rPr>
          <w:rFonts w:ascii="Palatino Linotype" w:hAnsi="Palatino Linotype" w:cs="Times New Roman"/>
          <w:i/>
          <w:iCs/>
          <w:sz w:val="24"/>
          <w:szCs w:val="24"/>
        </w:rPr>
        <w:t xml:space="preserve"> </w:t>
      </w:r>
      <w:r w:rsidR="00886F41" w:rsidRPr="008C7318">
        <w:rPr>
          <w:rFonts w:ascii="Palatino Linotype" w:hAnsi="Palatino Linotype" w:cs="Times New Roman"/>
          <w:iCs/>
          <w:sz w:val="24"/>
          <w:szCs w:val="24"/>
        </w:rPr>
        <w:t>p</w:t>
      </w:r>
      <w:r w:rsidRPr="008C7318">
        <w:rPr>
          <w:rFonts w:ascii="Palatino Linotype" w:hAnsi="Palatino Linotype" w:cs="Times New Roman"/>
          <w:sz w:val="24"/>
          <w:szCs w:val="24"/>
        </w:rPr>
        <w:t>asquale e alla domanda del</w:t>
      </w:r>
      <w:r w:rsidR="00886F41"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 xml:space="preserve">più </w:t>
      </w:r>
      <w:r w:rsidR="00886F41" w:rsidRPr="008C7318">
        <w:rPr>
          <w:rFonts w:ascii="Palatino Linotype" w:hAnsi="Palatino Linotype" w:cs="Times New Roman"/>
          <w:sz w:val="24"/>
          <w:szCs w:val="24"/>
        </w:rPr>
        <w:t>p</w:t>
      </w:r>
      <w:r w:rsidRPr="008C7318">
        <w:rPr>
          <w:rFonts w:ascii="Palatino Linotype" w:hAnsi="Palatino Linotype" w:cs="Times New Roman"/>
          <w:sz w:val="24"/>
          <w:szCs w:val="24"/>
        </w:rPr>
        <w:t>iccolo dei membri de</w:t>
      </w:r>
      <w:r w:rsidR="00886F41" w:rsidRPr="008C7318">
        <w:rPr>
          <w:rFonts w:ascii="Palatino Linotype" w:hAnsi="Palatino Linotype" w:cs="Times New Roman"/>
          <w:sz w:val="24"/>
          <w:szCs w:val="24"/>
        </w:rPr>
        <w:t>ll</w:t>
      </w:r>
      <w:r w:rsidRPr="008C7318">
        <w:rPr>
          <w:rFonts w:ascii="Palatino Linotype" w:hAnsi="Palatino Linotype" w:cs="Times New Roman"/>
          <w:sz w:val="24"/>
          <w:szCs w:val="24"/>
        </w:rPr>
        <w:t xml:space="preserve">a famiglia a l'inizio del </w:t>
      </w:r>
      <w:r w:rsidRPr="008C7318">
        <w:rPr>
          <w:rFonts w:ascii="Palatino Linotype" w:hAnsi="Palatino Linotype" w:cs="Times New Roman"/>
          <w:i/>
          <w:iCs/>
          <w:sz w:val="24"/>
          <w:szCs w:val="24"/>
        </w:rPr>
        <w:t>maggid</w:t>
      </w:r>
      <w:r w:rsidR="00886F41" w:rsidRPr="008C7318">
        <w:rPr>
          <w:rStyle w:val="Rimandonotaapidipagina"/>
          <w:rFonts w:ascii="Palatino Linotype" w:hAnsi="Palatino Linotype" w:cs="Times New Roman"/>
          <w:iCs/>
          <w:sz w:val="24"/>
          <w:szCs w:val="24"/>
        </w:rPr>
        <w:footnoteReference w:id="8"/>
      </w:r>
      <w:r w:rsidR="00886F41" w:rsidRPr="008C7318">
        <w:rPr>
          <w:rFonts w:ascii="Palatino Linotype" w:hAnsi="Palatino Linotype" w:cs="Times New Roman"/>
          <w:i/>
          <w:iCs/>
          <w:sz w:val="24"/>
          <w:szCs w:val="24"/>
        </w:rPr>
        <w:t>;</w:t>
      </w:r>
      <w:r w:rsidRPr="008C7318">
        <w:rPr>
          <w:rFonts w:ascii="Palatino Linotype" w:hAnsi="Palatino Linotype" w:cs="Times New Roman"/>
          <w:i/>
          <w:iCs/>
          <w:sz w:val="24"/>
          <w:szCs w:val="24"/>
        </w:rPr>
        <w:t xml:space="preserve"> </w:t>
      </w:r>
      <w:r w:rsidRPr="008C7318">
        <w:rPr>
          <w:rFonts w:ascii="Palatino Linotype" w:hAnsi="Palatino Linotype" w:cs="Times New Roman"/>
          <w:sz w:val="24"/>
          <w:szCs w:val="24"/>
        </w:rPr>
        <w:t>oppure</w:t>
      </w:r>
      <w:r w:rsidR="00886F41"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 xml:space="preserve">a rito di accensione delle candele nello </w:t>
      </w:r>
      <w:r w:rsidRPr="008C7318">
        <w:rPr>
          <w:rFonts w:ascii="Palatino Linotype" w:hAnsi="Palatino Linotype" w:cs="Times New Roman"/>
          <w:i/>
          <w:iCs/>
          <w:sz w:val="24"/>
          <w:szCs w:val="24"/>
        </w:rPr>
        <w:t xml:space="preserve">shabbat </w:t>
      </w:r>
      <w:r w:rsidRPr="008C7318">
        <w:rPr>
          <w:rFonts w:ascii="Palatino Linotype" w:hAnsi="Palatino Linotype" w:cs="Times New Roman"/>
          <w:sz w:val="24"/>
          <w:szCs w:val="24"/>
        </w:rPr>
        <w:t>ad opera della</w:t>
      </w:r>
      <w:r w:rsidR="00886F41"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madre accompagnata dai bambini più piccoli, mentre i maschi più</w:t>
      </w:r>
      <w:r w:rsidR="00886F41"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grandi si recano in sinagoga con il padre</w:t>
      </w:r>
      <w:r w:rsidR="00886F41" w:rsidRPr="008C7318">
        <w:rPr>
          <w:rStyle w:val="Rimandonotaapidipagina"/>
          <w:rFonts w:ascii="Palatino Linotype" w:hAnsi="Palatino Linotype" w:cs="Times New Roman"/>
          <w:sz w:val="24"/>
          <w:szCs w:val="24"/>
        </w:rPr>
        <w:footnoteReference w:id="9"/>
      </w:r>
      <w:r w:rsidR="00886F41" w:rsidRPr="008C7318">
        <w:rPr>
          <w:rFonts w:ascii="Palatino Linotype" w:hAnsi="Palatino Linotype" w:cs="Times New Roman"/>
          <w:sz w:val="24"/>
          <w:szCs w:val="24"/>
        </w:rPr>
        <w:t>.</w:t>
      </w:r>
    </w:p>
    <w:p w14:paraId="3F547DB6" w14:textId="77777777" w:rsidR="00EA3F82" w:rsidRPr="008C7318" w:rsidRDefault="00EA3F82"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La liturgia di Israele ci insegna anzitutto a puntare l'attenzione</w:t>
      </w:r>
      <w:r w:rsidR="00886F41"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sullo spazio e sul tempo della celebrazione come dati principali a</w:t>
      </w:r>
      <w:r w:rsidR="00886F41"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cui iniziare i bambini.</w:t>
      </w:r>
    </w:p>
    <w:p w14:paraId="2767800B" w14:textId="77777777" w:rsidR="00410CF4" w:rsidRPr="008C7318" w:rsidRDefault="00EA3F82"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Valorizzare lo spazio significa destinare un preciso ambiente della</w:t>
      </w:r>
      <w:r w:rsidR="00886F41"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casa, sebbene non di uso esclusivo, alla celebrazione in famiglia,</w:t>
      </w:r>
      <w:r w:rsidR="00886F41"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così da educare i piccoli all'idea di spazio celebrativo e di sacralità</w:t>
      </w:r>
      <w:r w:rsidR="00886F41"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dello spazio liturgico in quanto ambiente "separato". Lungi dall'idea</w:t>
      </w:r>
      <w:r w:rsidR="00886F41"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di sacralizzare uno spazio domestico, quasi che non si possa</w:t>
      </w:r>
      <w:r w:rsidR="00886F41"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celebrare ovunque ci si riunisce in Cristo, è importante che i più</w:t>
      </w:r>
      <w:r w:rsidR="00886F41"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piccoli imparino a riconoscere il "luogo" della celebrazione.</w:t>
      </w:r>
    </w:p>
    <w:p w14:paraId="6B4BBD3F" w14:textId="4536687D" w:rsidR="00886F41" w:rsidRPr="008C7318" w:rsidRDefault="00886F41"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 xml:space="preserve">Non diversamente, i genitori dovranno prestare attenzione al tempo, mantenendo il più possibile un ritmo regolare nei momenti di preghiera in famiglia, nella frequenza alle </w:t>
      </w:r>
      <w:r w:rsidRPr="008C7318">
        <w:rPr>
          <w:rFonts w:ascii="Palatino Linotype" w:hAnsi="Palatino Linotype" w:cs="Times New Roman"/>
          <w:sz w:val="24"/>
          <w:szCs w:val="24"/>
        </w:rPr>
        <w:lastRenderedPageBreak/>
        <w:t>celebrazioni con la</w:t>
      </w:r>
      <w:r w:rsidR="00410CF4"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 xml:space="preserve">comunità ecclesiale e per qualunque altro rito che, come il termine stesso ha insito, prevede una ripetizione. È noto infatti come per i bambini siano particolarmente indicati, soprattutto </w:t>
      </w:r>
      <w:r w:rsidR="00410CF4" w:rsidRPr="008C7318">
        <w:rPr>
          <w:rFonts w:ascii="Palatino Linotype" w:hAnsi="Palatino Linotype" w:cs="Times New Roman"/>
          <w:sz w:val="24"/>
          <w:szCs w:val="24"/>
        </w:rPr>
        <w:t>nella fase della prima infanzia,</w:t>
      </w:r>
      <w:r w:rsidRPr="008C7318">
        <w:rPr>
          <w:rFonts w:ascii="Palatino Linotype" w:hAnsi="Palatino Linotype" w:cs="Times New Roman"/>
          <w:sz w:val="24"/>
          <w:szCs w:val="24"/>
        </w:rPr>
        <w:t xml:space="preserve"> l'idea di una regolarità e di precisi ritmi, così da of</w:t>
      </w:r>
      <w:r w:rsidR="00410CF4" w:rsidRPr="008C7318">
        <w:rPr>
          <w:rFonts w:ascii="Palatino Linotype" w:hAnsi="Palatino Linotype" w:cs="Times New Roman"/>
          <w:sz w:val="24"/>
          <w:szCs w:val="24"/>
        </w:rPr>
        <w:t>frire loro sicurezze e certezze</w:t>
      </w:r>
      <w:r w:rsidRPr="008C7318">
        <w:rPr>
          <w:rStyle w:val="Rimandonotaapidipagina"/>
          <w:rFonts w:ascii="Palatino Linotype" w:hAnsi="Palatino Linotype" w:cs="Times New Roman"/>
          <w:sz w:val="24"/>
          <w:szCs w:val="24"/>
        </w:rPr>
        <w:footnoteReference w:id="10"/>
      </w:r>
      <w:r w:rsidR="00410CF4" w:rsidRPr="008C7318">
        <w:rPr>
          <w:rFonts w:ascii="Palatino Linotype" w:hAnsi="Palatino Linotype" w:cs="Times New Roman"/>
          <w:sz w:val="24"/>
          <w:szCs w:val="24"/>
        </w:rPr>
        <w:t>.</w:t>
      </w:r>
      <w:r w:rsidRPr="008C7318">
        <w:rPr>
          <w:rFonts w:ascii="Palatino Linotype" w:hAnsi="Palatino Linotype" w:cs="Times New Roman"/>
          <w:sz w:val="24"/>
          <w:szCs w:val="24"/>
        </w:rPr>
        <w:t xml:space="preserve"> </w:t>
      </w:r>
    </w:p>
    <w:p w14:paraId="53A80841" w14:textId="77777777" w:rsidR="00886F41" w:rsidRPr="008C7318" w:rsidRDefault="00886F41" w:rsidP="006C45B8">
      <w:pPr>
        <w:autoSpaceDE w:val="0"/>
        <w:autoSpaceDN w:val="0"/>
        <w:adjustRightInd w:val="0"/>
        <w:spacing w:after="0" w:line="240" w:lineRule="auto"/>
        <w:jc w:val="both"/>
        <w:rPr>
          <w:rFonts w:ascii="Palatino Linotype" w:hAnsi="Palatino Linotype" w:cs="Times New Roman"/>
          <w:sz w:val="24"/>
          <w:szCs w:val="24"/>
        </w:rPr>
      </w:pPr>
    </w:p>
    <w:p w14:paraId="3F208FAF" w14:textId="77777777" w:rsidR="00D13078" w:rsidRPr="008C7318" w:rsidRDefault="00D13078" w:rsidP="006C45B8">
      <w:pPr>
        <w:autoSpaceDE w:val="0"/>
        <w:autoSpaceDN w:val="0"/>
        <w:adjustRightInd w:val="0"/>
        <w:spacing w:after="0" w:line="240" w:lineRule="auto"/>
        <w:jc w:val="both"/>
        <w:rPr>
          <w:rFonts w:ascii="Palatino Linotype" w:hAnsi="Palatino Linotype" w:cs="Times New Roman"/>
          <w:sz w:val="24"/>
          <w:szCs w:val="24"/>
        </w:rPr>
      </w:pPr>
    </w:p>
    <w:p w14:paraId="5F34F2DB" w14:textId="77777777" w:rsidR="00410CF4" w:rsidRPr="008C7318" w:rsidRDefault="00886F41" w:rsidP="006C45B8">
      <w:pPr>
        <w:autoSpaceDE w:val="0"/>
        <w:autoSpaceDN w:val="0"/>
        <w:adjustRightInd w:val="0"/>
        <w:spacing w:after="0" w:line="240" w:lineRule="auto"/>
        <w:jc w:val="both"/>
        <w:rPr>
          <w:rFonts w:ascii="Palatino Linotype" w:hAnsi="Palatino Linotype" w:cs="Times New Roman"/>
          <w:b/>
          <w:sz w:val="24"/>
          <w:szCs w:val="24"/>
        </w:rPr>
      </w:pPr>
      <w:r w:rsidRPr="008C7318">
        <w:rPr>
          <w:rFonts w:ascii="Palatino Linotype" w:hAnsi="Palatino Linotype" w:cs="Times New Roman"/>
          <w:b/>
          <w:sz w:val="24"/>
          <w:szCs w:val="24"/>
        </w:rPr>
        <w:t xml:space="preserve">3. </w:t>
      </w:r>
      <w:r w:rsidR="00410CF4" w:rsidRPr="008C7318">
        <w:rPr>
          <w:rFonts w:ascii="Palatino Linotype" w:hAnsi="Palatino Linotype" w:cs="Times New Roman"/>
          <w:b/>
          <w:sz w:val="24"/>
          <w:szCs w:val="24"/>
        </w:rPr>
        <w:tab/>
      </w:r>
      <w:r w:rsidRPr="008C7318">
        <w:rPr>
          <w:rFonts w:ascii="Palatino Linotype" w:hAnsi="Palatino Linotype" w:cs="Times New Roman"/>
          <w:b/>
          <w:sz w:val="24"/>
          <w:szCs w:val="24"/>
        </w:rPr>
        <w:t xml:space="preserve">LA LITURGIA DOMESTICA NELLA RIFORMA LITURGICA: </w:t>
      </w:r>
    </w:p>
    <w:p w14:paraId="0D55A3F0" w14:textId="77777777" w:rsidR="00886F41" w:rsidRPr="008C7318" w:rsidRDefault="00410CF4" w:rsidP="006C45B8">
      <w:pPr>
        <w:autoSpaceDE w:val="0"/>
        <w:autoSpaceDN w:val="0"/>
        <w:adjustRightInd w:val="0"/>
        <w:spacing w:after="0" w:line="240" w:lineRule="auto"/>
        <w:jc w:val="both"/>
        <w:rPr>
          <w:rFonts w:ascii="Palatino Linotype" w:hAnsi="Palatino Linotype" w:cs="Times New Roman"/>
          <w:b/>
          <w:sz w:val="24"/>
          <w:szCs w:val="24"/>
        </w:rPr>
      </w:pPr>
      <w:r w:rsidRPr="008C7318">
        <w:rPr>
          <w:rFonts w:ascii="Palatino Linotype" w:hAnsi="Palatino Linotype" w:cs="Times New Roman"/>
          <w:b/>
          <w:sz w:val="24"/>
          <w:szCs w:val="24"/>
        </w:rPr>
        <w:tab/>
      </w:r>
      <w:r w:rsidR="00886F41" w:rsidRPr="008C7318">
        <w:rPr>
          <w:rFonts w:ascii="Palatino Linotype" w:hAnsi="Palatino Linotype" w:cs="Times New Roman"/>
          <w:b/>
          <w:sz w:val="24"/>
          <w:szCs w:val="24"/>
        </w:rPr>
        <w:t>TRA SCRIGNI PREZIOSI E PAGINE VUOTE</w:t>
      </w:r>
    </w:p>
    <w:p w14:paraId="297EE2A4" w14:textId="77777777" w:rsidR="00886F41" w:rsidRPr="008C7318" w:rsidRDefault="00886F41" w:rsidP="006C45B8">
      <w:pPr>
        <w:autoSpaceDE w:val="0"/>
        <w:autoSpaceDN w:val="0"/>
        <w:adjustRightInd w:val="0"/>
        <w:spacing w:after="0" w:line="240" w:lineRule="auto"/>
        <w:jc w:val="both"/>
        <w:rPr>
          <w:rFonts w:ascii="Palatino Linotype" w:hAnsi="Palatino Linotype" w:cs="Times New Roman"/>
          <w:sz w:val="24"/>
          <w:szCs w:val="24"/>
        </w:rPr>
      </w:pPr>
    </w:p>
    <w:p w14:paraId="03C966C1" w14:textId="77777777" w:rsidR="00886F41" w:rsidRPr="008C7318" w:rsidRDefault="00886F41"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Alla luce dei capisaldi a cui ci ha educato la liturgia giudaica, proveremo ad esaminare in modo sintetico le possibilità ritualmente definite offerteci dai libri liturgici per iniziare i bambini alle categorie basilari dello spazio e del tempo celebrativo, ed approdare ad altri elementi rituali potenzialmente significativi per i più piccoli.</w:t>
      </w:r>
    </w:p>
    <w:p w14:paraId="60779DED" w14:textId="77777777" w:rsidR="00855B77" w:rsidRPr="008C7318" w:rsidRDefault="00886F41" w:rsidP="006C45B8">
      <w:pPr>
        <w:autoSpaceDE w:val="0"/>
        <w:autoSpaceDN w:val="0"/>
        <w:adjustRightInd w:val="0"/>
        <w:spacing w:after="0" w:line="240" w:lineRule="auto"/>
        <w:jc w:val="both"/>
        <w:rPr>
          <w:rFonts w:ascii="Palatino Linotype" w:hAnsi="Palatino Linotype" w:cs="Times New Roman"/>
          <w:i/>
          <w:iCs/>
          <w:sz w:val="24"/>
          <w:szCs w:val="24"/>
        </w:rPr>
      </w:pPr>
      <w:r w:rsidRPr="008C7318">
        <w:rPr>
          <w:rFonts w:ascii="Palatino Linotype" w:hAnsi="Palatino Linotype" w:cs="Times New Roman"/>
          <w:sz w:val="24"/>
          <w:szCs w:val="24"/>
        </w:rPr>
        <w:t>La premessa a questa indagine ci impone una battuta d'arresto iniziale. È infatti un dato oggettivo che, sebbene la riforma liturgica ed ecclesiologica del concilio Vaticano II abbia prestato grande attenzione al tema della partecipazione alla liturgia</w:t>
      </w:r>
      <w:r w:rsidRPr="008C7318">
        <w:rPr>
          <w:rStyle w:val="Rimandonotaapidipagina"/>
          <w:rFonts w:ascii="Palatino Linotype" w:hAnsi="Palatino Linotype" w:cs="Times New Roman"/>
          <w:sz w:val="24"/>
          <w:szCs w:val="24"/>
        </w:rPr>
        <w:footnoteReference w:id="11"/>
      </w:r>
      <w:r w:rsidRPr="008C7318">
        <w:rPr>
          <w:rFonts w:ascii="Palatino Linotype" w:hAnsi="Palatino Linotype" w:cs="Times New Roman"/>
          <w:sz w:val="24"/>
          <w:szCs w:val="24"/>
        </w:rPr>
        <w:t xml:space="preserve"> ed a quello della</w:t>
      </w:r>
      <w:r w:rsidR="00855B77"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 xml:space="preserve">famiglia </w:t>
      </w:r>
      <w:r w:rsidRPr="008C7318">
        <w:rPr>
          <w:rFonts w:ascii="Palatino Linotype" w:hAnsi="Palatino Linotype" w:cs="Times New Roman"/>
          <w:i/>
          <w:iCs/>
          <w:sz w:val="24"/>
          <w:szCs w:val="24"/>
        </w:rPr>
        <w:t>quasi Chiesa domestica</w:t>
      </w:r>
      <w:r w:rsidR="00855B77" w:rsidRPr="008C7318">
        <w:rPr>
          <w:rStyle w:val="Rimandonotaapidipagina"/>
          <w:rFonts w:ascii="Palatino Linotype" w:hAnsi="Palatino Linotype" w:cs="Times New Roman"/>
          <w:iCs/>
          <w:sz w:val="24"/>
          <w:szCs w:val="24"/>
        </w:rPr>
        <w:footnoteReference w:id="12"/>
      </w:r>
      <w:r w:rsidRPr="008C7318">
        <w:rPr>
          <w:rFonts w:ascii="Palatino Linotype" w:hAnsi="Palatino Linotype" w:cs="Times New Roman"/>
          <w:i/>
          <w:iCs/>
          <w:sz w:val="24"/>
          <w:szCs w:val="24"/>
        </w:rPr>
        <w:t xml:space="preserve">, </w:t>
      </w:r>
      <w:r w:rsidRPr="008C7318">
        <w:rPr>
          <w:rFonts w:ascii="Palatino Linotype" w:hAnsi="Palatino Linotype" w:cs="Times New Roman"/>
          <w:sz w:val="24"/>
          <w:szCs w:val="24"/>
        </w:rPr>
        <w:t>non sembrerebbe che questi assu</w:t>
      </w:r>
      <w:r w:rsidR="00410CF4" w:rsidRPr="008C7318">
        <w:rPr>
          <w:rFonts w:ascii="Palatino Linotype" w:hAnsi="Palatino Linotype" w:cs="Times New Roman"/>
          <w:sz w:val="24"/>
          <w:szCs w:val="24"/>
        </w:rPr>
        <w:t>nt</w:t>
      </w:r>
      <w:r w:rsidRPr="008C7318">
        <w:rPr>
          <w:rFonts w:ascii="Palatino Linotype" w:hAnsi="Palatino Linotype" w:cs="Times New Roman"/>
          <w:sz w:val="24"/>
          <w:szCs w:val="24"/>
        </w:rPr>
        <w:t>i</w:t>
      </w:r>
      <w:r w:rsidR="00855B77"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cardine della liturgia ed ecclesiologia conciliare abbiano prodotto</w:t>
      </w:r>
      <w:r w:rsidR="00855B77"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dei risulta</w:t>
      </w:r>
      <w:r w:rsidR="00410CF4" w:rsidRPr="008C7318">
        <w:rPr>
          <w:rFonts w:ascii="Palatino Linotype" w:hAnsi="Palatino Linotype" w:cs="Times New Roman"/>
          <w:sz w:val="24"/>
          <w:szCs w:val="24"/>
        </w:rPr>
        <w:t>ti operativi concreti. In parti</w:t>
      </w:r>
      <w:r w:rsidRPr="008C7318">
        <w:rPr>
          <w:rFonts w:ascii="Palatino Linotype" w:hAnsi="Palatino Linotype" w:cs="Times New Roman"/>
          <w:sz w:val="24"/>
          <w:szCs w:val="24"/>
        </w:rPr>
        <w:t>colar modo, guardando</w:t>
      </w:r>
      <w:r w:rsidR="00855B77"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ai libri della riforma, riesce difficile parlare di "liturgia domestica",</w:t>
      </w:r>
      <w:r w:rsidR="00855B77" w:rsidRPr="008C7318">
        <w:rPr>
          <w:rFonts w:ascii="Palatino Linotype" w:hAnsi="Palatino Linotype" w:cs="Times New Roman"/>
          <w:sz w:val="24"/>
          <w:szCs w:val="24"/>
        </w:rPr>
        <w:t xml:space="preserve"> con la conseguente difficoltà a realizzare quella idea di "Chiesa domestica" di cui parla </w:t>
      </w:r>
      <w:r w:rsidR="00855B77" w:rsidRPr="008C7318">
        <w:rPr>
          <w:rFonts w:ascii="Palatino Linotype" w:hAnsi="Palatino Linotype" w:cs="Times New Roman"/>
          <w:i/>
          <w:iCs/>
          <w:sz w:val="24"/>
          <w:szCs w:val="24"/>
        </w:rPr>
        <w:t>Lumen Gentium.</w:t>
      </w:r>
    </w:p>
    <w:p w14:paraId="67F2868E" w14:textId="77777777" w:rsidR="00855B77" w:rsidRPr="008C7318" w:rsidRDefault="00855B77"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 xml:space="preserve">Non va dimenticato infatti che </w:t>
      </w:r>
      <w:r w:rsidRPr="008C7318">
        <w:rPr>
          <w:rFonts w:ascii="Palatino Linotype" w:hAnsi="Palatino Linotype" w:cs="Times New Roman"/>
          <w:i/>
          <w:iCs/>
          <w:sz w:val="24"/>
          <w:szCs w:val="24"/>
        </w:rPr>
        <w:t xml:space="preserve">l'ecclesìa </w:t>
      </w:r>
      <w:r w:rsidRPr="008C7318">
        <w:rPr>
          <w:rFonts w:ascii="Palatino Linotype" w:hAnsi="Palatino Linotype" w:cs="Times New Roman"/>
          <w:sz w:val="24"/>
          <w:szCs w:val="24"/>
        </w:rPr>
        <w:t xml:space="preserve">nasce per la liturgia, il </w:t>
      </w:r>
      <w:r w:rsidRPr="008C7318">
        <w:rPr>
          <w:rFonts w:ascii="Palatino Linotype" w:hAnsi="Palatino Linotype" w:cs="Times New Roman"/>
          <w:i/>
          <w:iCs/>
          <w:sz w:val="24"/>
          <w:szCs w:val="24"/>
        </w:rPr>
        <w:t xml:space="preserve">qahal Jahvè </w:t>
      </w:r>
      <w:r w:rsidRPr="008C7318">
        <w:rPr>
          <w:rFonts w:ascii="Palatino Linotype" w:hAnsi="Palatino Linotype" w:cs="Times New Roman"/>
          <w:sz w:val="24"/>
          <w:szCs w:val="24"/>
        </w:rPr>
        <w:t xml:space="preserve">trova la sua ragion d'essere nella ritualità legata all'incontro con Dio e la sua Parola. Una "Chiesa domestica" che non ha una liturgia sua propria, che non celebra, diviene </w:t>
      </w:r>
      <w:r w:rsidRPr="008C7318">
        <w:rPr>
          <w:rFonts w:ascii="Palatino Linotype" w:hAnsi="Palatino Linotype" w:cs="Times New Roman"/>
          <w:i/>
          <w:iCs/>
          <w:sz w:val="24"/>
          <w:szCs w:val="24"/>
        </w:rPr>
        <w:t xml:space="preserve">comunità aliturgica </w:t>
      </w:r>
      <w:r w:rsidRPr="008C7318">
        <w:rPr>
          <w:rFonts w:ascii="Palatino Linotype" w:hAnsi="Palatino Linotype" w:cs="Times New Roman"/>
          <w:sz w:val="24"/>
          <w:szCs w:val="24"/>
        </w:rPr>
        <w:t>(a meno di aggregarsi ad altre Chiese domestiche presso luoghi deputati istituzionalmente ai riti)!</w:t>
      </w:r>
    </w:p>
    <w:p w14:paraId="5E20E048" w14:textId="77777777" w:rsidR="00855B77" w:rsidRPr="008C7318" w:rsidRDefault="00855B77"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Le proposte celebrative per la famiglia prodotte dal concilio, fatta salva la preghiera libera e personale o quelle forme di pietà popolare domestica che ancora i piccoli centri soprattutto al sud Italia conservano, sono poco nutrite e non sempre conosciute dai laici, oppure si rivelano inadatte alla celebrazione con i più piccoli.</w:t>
      </w:r>
    </w:p>
    <w:p w14:paraId="2E491D2C" w14:textId="77777777" w:rsidR="00855B77" w:rsidRPr="008C7318" w:rsidRDefault="00855B77"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Procederemo a dimostrare le nostre affermazioni offrendo una esemplificazione dei due diversi casi: la scarsa conoscenza di quello scrigno prezioso che è il benedizionale da una parte e l'inutilizzabilità della liturgia delle ore insieme ai bambini dall'altra.</w:t>
      </w:r>
    </w:p>
    <w:p w14:paraId="45F0F3DB" w14:textId="77777777" w:rsidR="00855B77" w:rsidRPr="008C7318" w:rsidRDefault="00855B77" w:rsidP="006C45B8">
      <w:pPr>
        <w:autoSpaceDE w:val="0"/>
        <w:autoSpaceDN w:val="0"/>
        <w:adjustRightInd w:val="0"/>
        <w:spacing w:after="0" w:line="240" w:lineRule="auto"/>
        <w:jc w:val="both"/>
        <w:rPr>
          <w:rFonts w:ascii="Palatino Linotype" w:hAnsi="Palatino Linotype" w:cs="Times New Roman"/>
          <w:sz w:val="24"/>
          <w:szCs w:val="24"/>
        </w:rPr>
      </w:pPr>
    </w:p>
    <w:p w14:paraId="47C7EE5A" w14:textId="77777777" w:rsidR="00855B77" w:rsidRPr="008C7318" w:rsidRDefault="00855B77" w:rsidP="006C45B8">
      <w:pPr>
        <w:autoSpaceDE w:val="0"/>
        <w:autoSpaceDN w:val="0"/>
        <w:adjustRightInd w:val="0"/>
        <w:spacing w:after="0" w:line="240" w:lineRule="auto"/>
        <w:jc w:val="both"/>
        <w:rPr>
          <w:rFonts w:ascii="Palatino Linotype" w:hAnsi="Palatino Linotype" w:cs="Times New Roman"/>
          <w:sz w:val="24"/>
          <w:szCs w:val="24"/>
        </w:rPr>
      </w:pPr>
    </w:p>
    <w:p w14:paraId="5C0FCBB5" w14:textId="77777777" w:rsidR="00855B77" w:rsidRPr="008C7318" w:rsidRDefault="00855B77" w:rsidP="006C45B8">
      <w:pPr>
        <w:autoSpaceDE w:val="0"/>
        <w:autoSpaceDN w:val="0"/>
        <w:adjustRightInd w:val="0"/>
        <w:spacing w:after="0" w:line="240" w:lineRule="auto"/>
        <w:jc w:val="both"/>
        <w:rPr>
          <w:rFonts w:ascii="Palatino Linotype" w:hAnsi="Palatino Linotype" w:cs="Times New Roman"/>
          <w:b/>
          <w:bCs/>
          <w:sz w:val="24"/>
          <w:szCs w:val="24"/>
        </w:rPr>
      </w:pPr>
      <w:r w:rsidRPr="008C7318">
        <w:rPr>
          <w:rFonts w:ascii="Palatino Linotype" w:hAnsi="Palatino Linotype" w:cs="Times New Roman"/>
          <w:b/>
          <w:sz w:val="24"/>
          <w:szCs w:val="24"/>
        </w:rPr>
        <w:t xml:space="preserve">3. l  </w:t>
      </w:r>
      <w:r w:rsidR="00410CF4" w:rsidRPr="008C7318">
        <w:rPr>
          <w:rFonts w:ascii="Palatino Linotype" w:hAnsi="Palatino Linotype" w:cs="Times New Roman"/>
          <w:b/>
          <w:sz w:val="24"/>
          <w:szCs w:val="24"/>
        </w:rPr>
        <w:tab/>
      </w:r>
      <w:r w:rsidRPr="008C7318">
        <w:rPr>
          <w:rFonts w:ascii="Palatino Linotype" w:hAnsi="Palatino Linotype" w:cs="Times New Roman"/>
          <w:b/>
          <w:sz w:val="24"/>
          <w:szCs w:val="24"/>
        </w:rPr>
        <w:t>Le proposte ritu</w:t>
      </w:r>
      <w:r w:rsidR="009638FF" w:rsidRPr="008C7318">
        <w:rPr>
          <w:rFonts w:ascii="Palatino Linotype" w:hAnsi="Palatino Linotype" w:cs="Times New Roman"/>
          <w:b/>
          <w:sz w:val="24"/>
          <w:szCs w:val="24"/>
        </w:rPr>
        <w:t>a</w:t>
      </w:r>
      <w:r w:rsidR="00410CF4" w:rsidRPr="008C7318">
        <w:rPr>
          <w:rFonts w:ascii="Palatino Linotype" w:hAnsi="Palatino Linotype" w:cs="Times New Roman"/>
          <w:b/>
          <w:sz w:val="24"/>
          <w:szCs w:val="24"/>
        </w:rPr>
        <w:t>li del benedizionale: la casa</w:t>
      </w:r>
      <w:r w:rsidRPr="008C7318">
        <w:rPr>
          <w:rFonts w:ascii="Palatino Linotype" w:hAnsi="Palatino Linotype" w:cs="Times New Roman"/>
          <w:b/>
          <w:sz w:val="24"/>
          <w:szCs w:val="24"/>
        </w:rPr>
        <w:t xml:space="preserve"> </w:t>
      </w:r>
      <w:r w:rsidRPr="008C7318">
        <w:rPr>
          <w:rFonts w:ascii="Palatino Linotype" w:hAnsi="Palatino Linotype" w:cs="Times New Roman"/>
          <w:b/>
          <w:bCs/>
          <w:sz w:val="24"/>
          <w:szCs w:val="24"/>
        </w:rPr>
        <w:t>spazio celebrativo</w:t>
      </w:r>
    </w:p>
    <w:p w14:paraId="6506D6DD" w14:textId="77777777" w:rsidR="00855B77" w:rsidRPr="008C7318" w:rsidRDefault="00855B77" w:rsidP="006C45B8">
      <w:pPr>
        <w:autoSpaceDE w:val="0"/>
        <w:autoSpaceDN w:val="0"/>
        <w:adjustRightInd w:val="0"/>
        <w:spacing w:after="0" w:line="240" w:lineRule="auto"/>
        <w:jc w:val="both"/>
        <w:rPr>
          <w:rFonts w:ascii="Palatino Linotype" w:hAnsi="Palatino Linotype" w:cs="Times New Roman"/>
          <w:b/>
          <w:bCs/>
          <w:sz w:val="24"/>
          <w:szCs w:val="24"/>
        </w:rPr>
      </w:pPr>
    </w:p>
    <w:p w14:paraId="526DBCA4" w14:textId="6BB47FBF" w:rsidR="00855B77" w:rsidRPr="008C7318" w:rsidRDefault="00855B77"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 xml:space="preserve">Certamente poco conosciuto presso </w:t>
      </w:r>
      <w:r w:rsidR="009638FF" w:rsidRPr="008C7318">
        <w:rPr>
          <w:rFonts w:ascii="Palatino Linotype" w:hAnsi="Palatino Linotype" w:cs="Times New Roman"/>
          <w:sz w:val="24"/>
          <w:szCs w:val="24"/>
        </w:rPr>
        <w:t>il</w:t>
      </w:r>
      <w:r w:rsidRPr="008C7318">
        <w:rPr>
          <w:rFonts w:ascii="Palatino Linotype" w:hAnsi="Palatino Linotype" w:cs="Times New Roman"/>
          <w:i/>
          <w:iCs/>
          <w:sz w:val="24"/>
          <w:szCs w:val="24"/>
        </w:rPr>
        <w:t xml:space="preserve"> </w:t>
      </w:r>
      <w:r w:rsidRPr="008C7318">
        <w:rPr>
          <w:rFonts w:ascii="Palatino Linotype" w:hAnsi="Palatino Linotype" w:cs="Times New Roman"/>
          <w:sz w:val="24"/>
          <w:szCs w:val="24"/>
        </w:rPr>
        <w:t xml:space="preserve">popolo di Dio è il </w:t>
      </w:r>
      <w:r w:rsidRPr="008C7318">
        <w:rPr>
          <w:rFonts w:ascii="Palatino Linotype" w:hAnsi="Palatino Linotype" w:cs="Times New Roman"/>
          <w:i/>
          <w:iCs/>
          <w:sz w:val="24"/>
          <w:szCs w:val="24"/>
        </w:rPr>
        <w:t>Benediziona</w:t>
      </w:r>
      <w:r w:rsidR="009638FF" w:rsidRPr="008C7318">
        <w:rPr>
          <w:rFonts w:ascii="Palatino Linotype" w:hAnsi="Palatino Linotype" w:cs="Times New Roman"/>
          <w:i/>
          <w:iCs/>
          <w:sz w:val="24"/>
          <w:szCs w:val="24"/>
        </w:rPr>
        <w:t>le</w:t>
      </w:r>
      <w:r w:rsidR="009638FF" w:rsidRPr="008C7318">
        <w:rPr>
          <w:rStyle w:val="Rimandonotaapidipagina"/>
          <w:rFonts w:ascii="Palatino Linotype" w:hAnsi="Palatino Linotype" w:cs="Times New Roman"/>
          <w:iCs/>
          <w:sz w:val="24"/>
          <w:szCs w:val="24"/>
        </w:rPr>
        <w:footnoteReference w:id="13"/>
      </w:r>
      <w:r w:rsidR="009638FF" w:rsidRPr="008C7318">
        <w:rPr>
          <w:rFonts w:ascii="Palatino Linotype" w:hAnsi="Palatino Linotype" w:cs="Times New Roman"/>
          <w:i/>
          <w:iCs/>
          <w:sz w:val="24"/>
          <w:szCs w:val="24"/>
        </w:rPr>
        <w:t>,</w:t>
      </w:r>
      <w:r w:rsidR="008C7318">
        <w:rPr>
          <w:rFonts w:ascii="Palatino Linotype" w:hAnsi="Palatino Linotype" w:cs="Times New Roman"/>
          <w:i/>
          <w:iCs/>
          <w:sz w:val="24"/>
          <w:szCs w:val="24"/>
        </w:rPr>
        <w:t xml:space="preserve"> </w:t>
      </w:r>
      <w:r w:rsidRPr="008C7318">
        <w:rPr>
          <w:rFonts w:ascii="Palatino Linotype" w:hAnsi="Palatino Linotype" w:cs="Times New Roman"/>
          <w:sz w:val="24"/>
          <w:szCs w:val="24"/>
        </w:rPr>
        <w:t>più comunemente adoperato dai ministri ordinati e non</w:t>
      </w:r>
      <w:r w:rsidR="009638FF"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di rado in modo improprio</w:t>
      </w:r>
      <w:r w:rsidR="009638FF" w:rsidRPr="008C7318">
        <w:rPr>
          <w:rStyle w:val="Rimandonotaapidipagina"/>
          <w:rFonts w:ascii="Palatino Linotype" w:hAnsi="Palatino Linotype" w:cs="Times New Roman"/>
          <w:sz w:val="24"/>
          <w:szCs w:val="24"/>
        </w:rPr>
        <w:footnoteReference w:id="14"/>
      </w:r>
      <w:r w:rsidR="009638FF"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Anche questa modalità celebrativa ci rimanda al mondo giudaico:</w:t>
      </w:r>
      <w:r w:rsidR="009638FF"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l'uso della benedizione caratterizza infatti la vita di Israele, è categoria</w:t>
      </w:r>
      <w:r w:rsidR="009638FF"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teologica e relazionale, appartiene a tutto il popolo di Javè e non</w:t>
      </w:r>
      <w:r w:rsidR="009638FF"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è ap</w:t>
      </w:r>
      <w:r w:rsidR="009638FF" w:rsidRPr="008C7318">
        <w:rPr>
          <w:rFonts w:ascii="Palatino Linotype" w:hAnsi="Palatino Linotype" w:cs="Times New Roman"/>
          <w:sz w:val="24"/>
          <w:szCs w:val="24"/>
        </w:rPr>
        <w:t>p</w:t>
      </w:r>
      <w:r w:rsidRPr="008C7318">
        <w:rPr>
          <w:rFonts w:ascii="Palatino Linotype" w:hAnsi="Palatino Linotype" w:cs="Times New Roman"/>
          <w:sz w:val="24"/>
          <w:szCs w:val="24"/>
        </w:rPr>
        <w:t>annaggio esclusivo del sacerdozio levita, ma di ogni giudeo.</w:t>
      </w:r>
    </w:p>
    <w:p w14:paraId="56EAD00B" w14:textId="77777777" w:rsidR="009638FF" w:rsidRPr="008C7318" w:rsidRDefault="009638FF" w:rsidP="006C45B8">
      <w:pPr>
        <w:autoSpaceDE w:val="0"/>
        <w:autoSpaceDN w:val="0"/>
        <w:adjustRightInd w:val="0"/>
        <w:spacing w:after="0" w:line="240" w:lineRule="auto"/>
        <w:jc w:val="both"/>
        <w:rPr>
          <w:rFonts w:ascii="Palatino Linotype" w:hAnsi="Palatino Linotype" w:cs="Times New Roman"/>
          <w:i/>
          <w:iCs/>
          <w:sz w:val="24"/>
          <w:szCs w:val="24"/>
        </w:rPr>
      </w:pPr>
      <w:r w:rsidRPr="008C7318">
        <w:rPr>
          <w:rFonts w:ascii="Palatino Linotype" w:hAnsi="Palatino Linotype" w:cs="Times New Roman"/>
          <w:sz w:val="24"/>
          <w:szCs w:val="24"/>
        </w:rPr>
        <w:t>Il</w:t>
      </w:r>
      <w:r w:rsidR="00855B77" w:rsidRPr="008C7318">
        <w:rPr>
          <w:rFonts w:ascii="Palatino Linotype" w:hAnsi="Palatino Linotype" w:cs="Times New Roman"/>
          <w:sz w:val="24"/>
          <w:szCs w:val="24"/>
        </w:rPr>
        <w:t xml:space="preserve"> </w:t>
      </w:r>
      <w:r w:rsidR="00855B77" w:rsidRPr="008C7318">
        <w:rPr>
          <w:rFonts w:ascii="Palatino Linotype" w:hAnsi="Palatino Linotype" w:cs="Times New Roman"/>
          <w:i/>
          <w:iCs/>
          <w:sz w:val="24"/>
          <w:szCs w:val="24"/>
        </w:rPr>
        <w:t xml:space="preserve">Benedizionale </w:t>
      </w:r>
      <w:r w:rsidR="00855B77" w:rsidRPr="008C7318">
        <w:rPr>
          <w:rFonts w:ascii="Palatino Linotype" w:hAnsi="Palatino Linotype" w:cs="Times New Roman"/>
          <w:sz w:val="24"/>
          <w:szCs w:val="24"/>
        </w:rPr>
        <w:t>offre ai fedeli laici varie possibilità per valorizzare</w:t>
      </w:r>
      <w:r w:rsidRPr="008C7318">
        <w:rPr>
          <w:rFonts w:ascii="Palatino Linotype" w:hAnsi="Palatino Linotype" w:cs="Times New Roman"/>
          <w:sz w:val="24"/>
          <w:szCs w:val="24"/>
        </w:rPr>
        <w:t xml:space="preserve"> </w:t>
      </w:r>
      <w:r w:rsidR="00855B77" w:rsidRPr="008C7318">
        <w:rPr>
          <w:rFonts w:ascii="Palatino Linotype" w:hAnsi="Palatino Linotype" w:cs="Times New Roman"/>
          <w:sz w:val="24"/>
          <w:szCs w:val="24"/>
        </w:rPr>
        <w:t xml:space="preserve">la loro preghiera e per fare della famiglia il luogo dove poter </w:t>
      </w:r>
      <w:r w:rsidRPr="008C7318">
        <w:rPr>
          <w:rFonts w:ascii="Palatino Linotype" w:hAnsi="Palatino Linotype" w:cs="Times New Roman"/>
          <w:sz w:val="24"/>
          <w:szCs w:val="24"/>
        </w:rPr>
        <w:t xml:space="preserve">celebrare dei riti adeguati a momenti precisi della loro vita e dell'anno liturgico, secondo quanto indicato negli stessi </w:t>
      </w:r>
      <w:r w:rsidRPr="008C7318">
        <w:rPr>
          <w:rFonts w:ascii="Palatino Linotype" w:hAnsi="Palatino Linotype" w:cs="Times New Roman"/>
          <w:i/>
          <w:iCs/>
          <w:sz w:val="24"/>
          <w:szCs w:val="24"/>
        </w:rPr>
        <w:t>Praenotanda</w:t>
      </w:r>
      <w:r w:rsidR="000B481B" w:rsidRPr="008C7318">
        <w:rPr>
          <w:rStyle w:val="Rimandonotaapidipagina"/>
          <w:rFonts w:ascii="Palatino Linotype" w:hAnsi="Palatino Linotype" w:cs="Times New Roman"/>
          <w:iCs/>
          <w:sz w:val="24"/>
          <w:szCs w:val="24"/>
        </w:rPr>
        <w:footnoteReference w:id="15"/>
      </w:r>
      <w:r w:rsidRPr="008C7318">
        <w:rPr>
          <w:rFonts w:ascii="Palatino Linotype" w:hAnsi="Palatino Linotype" w:cs="Times New Roman"/>
          <w:i/>
          <w:iCs/>
          <w:sz w:val="24"/>
          <w:szCs w:val="24"/>
        </w:rPr>
        <w:t>.</w:t>
      </w:r>
    </w:p>
    <w:p w14:paraId="093C287D" w14:textId="77777777" w:rsidR="009638FF" w:rsidRPr="008C7318" w:rsidRDefault="009638FF"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 xml:space="preserve">Tra le ricchezze che questo libro offre sono per noi preziosi i testi contenuti nella prima parte del </w:t>
      </w:r>
      <w:r w:rsidRPr="008C7318">
        <w:rPr>
          <w:rFonts w:ascii="Palatino Linotype" w:hAnsi="Palatino Linotype" w:cs="Times New Roman"/>
          <w:i/>
          <w:iCs/>
          <w:sz w:val="24"/>
          <w:szCs w:val="24"/>
        </w:rPr>
        <w:t xml:space="preserve">Benedizionale, </w:t>
      </w:r>
      <w:r w:rsidRPr="008C7318">
        <w:rPr>
          <w:rFonts w:ascii="Palatino Linotype" w:hAnsi="Palatino Linotype" w:cs="Times New Roman"/>
          <w:sz w:val="24"/>
          <w:szCs w:val="24"/>
        </w:rPr>
        <w:t>che contiene tutto un capitolo dedicato alla comunità familiare: una scelta che indica già un orientamento teologico e spirituale. La comunità familiare viene infatti pensata e concepita come soggetto celebrante, dotato di un'identità specifica che, pur avendo alla base l'identità battesimale propria a tutto il popolo di Dio, tuttavia si definisce con i contorni</w:t>
      </w:r>
      <w:r w:rsidR="006A648B"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 xml:space="preserve">peculiari ed aspetti esclusivi di chi vive all'interno di un insieme di battezzati che si relaziona secondo ruoli specifici che sono quelli parentali: ovvero la </w:t>
      </w:r>
      <w:r w:rsidRPr="008C7318">
        <w:rPr>
          <w:rFonts w:ascii="Palatino Linotype" w:hAnsi="Palatino Linotype" w:cs="Times New Roman"/>
          <w:i/>
          <w:iCs/>
          <w:sz w:val="24"/>
          <w:szCs w:val="24"/>
        </w:rPr>
        <w:t>famiglia.</w:t>
      </w:r>
    </w:p>
    <w:p w14:paraId="63EA0BDD" w14:textId="77777777" w:rsidR="009638FF" w:rsidRPr="008C7318" w:rsidRDefault="009638FF"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Per questa precisa porzione di Chiesa sono stati strutturati dei formulari che nella gran parte dei casi possono essere adoperati durante tutto l'anno liturgico, in dipendenza dalle situazioni contingenti.</w:t>
      </w:r>
    </w:p>
    <w:p w14:paraId="24D60FED" w14:textId="77777777" w:rsidR="009638FF" w:rsidRPr="008C7318" w:rsidRDefault="009638FF"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Tra i diversi formulari ci soffermeremo soltanto su quelli che possono interessare in modo più diretto i bambini e la loro possibilità di accedere in modo propedeutico a quell’universo rituale che</w:t>
      </w:r>
      <w:r w:rsidR="0011018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impareranno a vivere in modo più pieno dopo il completamento del percorso di iniziazione cristiana</w:t>
      </w:r>
      <w:r w:rsidR="000B481B" w:rsidRPr="008C7318">
        <w:rPr>
          <w:rStyle w:val="Rimandonotaapidipagina"/>
          <w:rFonts w:ascii="Palatino Linotype" w:hAnsi="Palatino Linotype" w:cs="Times New Roman"/>
          <w:sz w:val="24"/>
          <w:szCs w:val="24"/>
        </w:rPr>
        <w:footnoteReference w:id="16"/>
      </w:r>
      <w:r w:rsidR="000B481B" w:rsidRPr="008C7318">
        <w:rPr>
          <w:rFonts w:ascii="Palatino Linotype" w:hAnsi="Palatino Linotype" w:cs="Times New Roman"/>
          <w:sz w:val="24"/>
          <w:szCs w:val="24"/>
        </w:rPr>
        <w:t>.</w:t>
      </w:r>
    </w:p>
    <w:p w14:paraId="432DCD7D" w14:textId="77777777" w:rsidR="009638FF" w:rsidRPr="008C7318" w:rsidRDefault="009638FF"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lastRenderedPageBreak/>
        <w:t>Una prima possibilità a nostro avviso molto utile per iniziare i</w:t>
      </w:r>
      <w:r w:rsidR="000B481B"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bambini all'idea di una loro soggettualità liturgica è la pratica rituale</w:t>
      </w:r>
      <w:r w:rsidR="000B481B"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 xml:space="preserve">della </w:t>
      </w:r>
      <w:r w:rsidRPr="008C7318">
        <w:rPr>
          <w:rFonts w:ascii="Palatino Linotype" w:hAnsi="Palatino Linotype" w:cs="Times New Roman"/>
          <w:i/>
          <w:iCs/>
          <w:sz w:val="24"/>
          <w:szCs w:val="24"/>
        </w:rPr>
        <w:t xml:space="preserve">benedizione dei bambini </w:t>
      </w:r>
      <w:r w:rsidRPr="008C7318">
        <w:rPr>
          <w:rFonts w:ascii="Palatino Linotype" w:hAnsi="Palatino Linotype" w:cs="Times New Roman"/>
          <w:sz w:val="24"/>
          <w:szCs w:val="24"/>
        </w:rPr>
        <w:t xml:space="preserve">(nn. 530-584) in </w:t>
      </w:r>
      <w:r w:rsidR="00EF2DD3" w:rsidRPr="008C7318">
        <w:rPr>
          <w:rFonts w:ascii="Palatino Linotype" w:hAnsi="Palatino Linotype" w:cs="Times New Roman"/>
          <w:sz w:val="24"/>
          <w:szCs w:val="24"/>
        </w:rPr>
        <w:t>p</w:t>
      </w:r>
      <w:r w:rsidRPr="008C7318">
        <w:rPr>
          <w:rFonts w:ascii="Palatino Linotype" w:hAnsi="Palatino Linotype" w:cs="Times New Roman"/>
          <w:sz w:val="24"/>
          <w:szCs w:val="24"/>
        </w:rPr>
        <w:t>reparazione al battesimo</w:t>
      </w:r>
      <w:r w:rsidR="000B481B"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 xml:space="preserve">o già battezzati, e dunque </w:t>
      </w:r>
      <w:r w:rsidR="000B481B" w:rsidRPr="008C7318">
        <w:rPr>
          <w:rFonts w:ascii="Palatino Linotype" w:hAnsi="Palatino Linotype" w:cs="Times New Roman"/>
          <w:sz w:val="24"/>
          <w:szCs w:val="24"/>
        </w:rPr>
        <w:t>in</w:t>
      </w:r>
      <w:r w:rsidRPr="008C7318">
        <w:rPr>
          <w:rFonts w:ascii="Palatino Linotype" w:hAnsi="Palatino Linotype" w:cs="Times New Roman"/>
          <w:sz w:val="24"/>
          <w:szCs w:val="24"/>
        </w:rPr>
        <w:t xml:space="preserve"> quest'ultimo caso reiterabile.</w:t>
      </w:r>
    </w:p>
    <w:p w14:paraId="4F311ECF" w14:textId="77777777" w:rsidR="00EF2DD3" w:rsidRPr="008C7318" w:rsidRDefault="009638FF" w:rsidP="006C45B8">
      <w:pPr>
        <w:autoSpaceDE w:val="0"/>
        <w:autoSpaceDN w:val="0"/>
        <w:adjustRightInd w:val="0"/>
        <w:spacing w:after="0" w:line="240" w:lineRule="auto"/>
        <w:jc w:val="both"/>
        <w:rPr>
          <w:rFonts w:ascii="Palatino Linotype" w:hAnsi="Palatino Linotype" w:cs="Times New Roman"/>
          <w:color w:val="898D7E"/>
          <w:sz w:val="24"/>
          <w:szCs w:val="24"/>
        </w:rPr>
      </w:pPr>
      <w:r w:rsidRPr="008C7318">
        <w:rPr>
          <w:rFonts w:ascii="Palatino Linotype" w:hAnsi="Palatino Linotype" w:cs="Times New Roman"/>
          <w:sz w:val="24"/>
          <w:szCs w:val="24"/>
        </w:rPr>
        <w:t>Possono essere gli stessi genitori a presiederla o un altro membro</w:t>
      </w:r>
      <w:r w:rsidR="000B481B"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adulto della famiglia, e può essere celebrata in occasioni come l'inizio</w:t>
      </w:r>
      <w:r w:rsidR="000B481B"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de</w:t>
      </w:r>
      <w:r w:rsidR="000B481B" w:rsidRPr="008C7318">
        <w:rPr>
          <w:rFonts w:ascii="Palatino Linotype" w:hAnsi="Palatino Linotype" w:cs="Times New Roman"/>
          <w:sz w:val="24"/>
          <w:szCs w:val="24"/>
        </w:rPr>
        <w:t>ll’</w:t>
      </w:r>
      <w:r w:rsidRPr="008C7318">
        <w:rPr>
          <w:rFonts w:ascii="Palatino Linotype" w:hAnsi="Palatino Linotype" w:cs="Times New Roman"/>
          <w:sz w:val="24"/>
          <w:szCs w:val="24"/>
        </w:rPr>
        <w:t>anno scolastico, o particolari circostanze che lo richiedano</w:t>
      </w:r>
      <w:r w:rsidRPr="008C7318">
        <w:rPr>
          <w:rFonts w:ascii="Palatino Linotype" w:hAnsi="Palatino Linotype" w:cs="Times New Roman"/>
          <w:color w:val="898D7E"/>
          <w:sz w:val="24"/>
          <w:szCs w:val="24"/>
        </w:rPr>
        <w:t>,</w:t>
      </w:r>
      <w:r w:rsidR="00110185" w:rsidRPr="008C7318">
        <w:rPr>
          <w:rFonts w:ascii="Palatino Linotype" w:hAnsi="Palatino Linotype" w:cs="Times New Roman"/>
          <w:color w:val="898D7E"/>
          <w:sz w:val="24"/>
          <w:szCs w:val="24"/>
        </w:rPr>
        <w:t xml:space="preserve"> </w:t>
      </w:r>
      <w:r w:rsidR="00EF2DD3" w:rsidRPr="008C7318">
        <w:rPr>
          <w:rFonts w:ascii="Palatino Linotype" w:hAnsi="Palatino Linotype" w:cs="Times New Roman"/>
          <w:sz w:val="24"/>
          <w:szCs w:val="24"/>
        </w:rPr>
        <w:t>soprattutto nelle situazioni difficili. Bene si presta a questa benedizione il tempo di Natale, per il quale il benedizionale prevede dei testi propri</w:t>
      </w:r>
      <w:r w:rsidR="00EF2DD3" w:rsidRPr="008C7318">
        <w:rPr>
          <w:rStyle w:val="Rimandonotaapidipagina"/>
          <w:rFonts w:ascii="Palatino Linotype" w:hAnsi="Palatino Linotype" w:cs="Times New Roman"/>
          <w:sz w:val="24"/>
          <w:szCs w:val="24"/>
        </w:rPr>
        <w:footnoteReference w:id="17"/>
      </w:r>
      <w:r w:rsidR="00EF2DD3" w:rsidRPr="008C7318">
        <w:rPr>
          <w:rFonts w:ascii="Palatino Linotype" w:hAnsi="Palatino Linotype" w:cs="Times New Roman"/>
          <w:sz w:val="24"/>
          <w:szCs w:val="24"/>
        </w:rPr>
        <w:t xml:space="preserve"> che sottolineano come l'evento prodigioso dell'incarnazione del Verbo “metta in luce l'eminente dignità</w:t>
      </w:r>
      <w:r w:rsidR="00EF2DD3" w:rsidRPr="008C7318">
        <w:rPr>
          <w:rFonts w:ascii="Palatino Linotype" w:eastAsia="HiddenHorzOCR" w:hAnsi="Palatino Linotype" w:cs="Times New Roman"/>
          <w:sz w:val="24"/>
          <w:szCs w:val="24"/>
        </w:rPr>
        <w:t xml:space="preserve"> </w:t>
      </w:r>
      <w:r w:rsidR="00EF2DD3" w:rsidRPr="008C7318">
        <w:rPr>
          <w:rFonts w:ascii="Palatino Linotype" w:hAnsi="Palatino Linotype" w:cs="Times New Roman"/>
          <w:sz w:val="24"/>
          <w:szCs w:val="24"/>
        </w:rPr>
        <w:t>dei bambini”</w:t>
      </w:r>
      <w:r w:rsidR="00EF2DD3" w:rsidRPr="008C7318">
        <w:rPr>
          <w:rStyle w:val="Rimandonotaapidipagina"/>
          <w:rFonts w:ascii="Palatino Linotype" w:hAnsi="Palatino Linotype" w:cs="Times New Roman"/>
          <w:sz w:val="24"/>
          <w:szCs w:val="24"/>
        </w:rPr>
        <w:footnoteReference w:id="18"/>
      </w:r>
      <w:r w:rsidR="00EF2DD3" w:rsidRPr="008C7318">
        <w:rPr>
          <w:rFonts w:ascii="Palatino Linotype" w:hAnsi="Palatino Linotype" w:cs="Times New Roman"/>
          <w:sz w:val="24"/>
          <w:szCs w:val="24"/>
        </w:rPr>
        <w:t>.</w:t>
      </w:r>
    </w:p>
    <w:p w14:paraId="2A77C258" w14:textId="77777777" w:rsidR="00EF2DD3" w:rsidRPr="008C7318" w:rsidRDefault="00EF2DD3"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 xml:space="preserve">Simile ma non uguale è la </w:t>
      </w:r>
      <w:r w:rsidRPr="008C7318">
        <w:rPr>
          <w:rFonts w:ascii="Palatino Linotype" w:hAnsi="Palatino Linotype" w:cs="Times New Roman"/>
          <w:i/>
          <w:iCs/>
          <w:sz w:val="24"/>
          <w:szCs w:val="24"/>
        </w:rPr>
        <w:t xml:space="preserve">benedizione dei figli </w:t>
      </w:r>
      <w:r w:rsidRPr="008C7318">
        <w:rPr>
          <w:rFonts w:ascii="Palatino Linotype" w:hAnsi="Palatino Linotype" w:cs="Times New Roman"/>
          <w:sz w:val="24"/>
          <w:szCs w:val="24"/>
        </w:rPr>
        <w:t>da parte dei genitori (nn. 585-605), che ha come soggetto celebrativo specifico i laici, poichè ciascun genitore può impartirla al proprio figlio. Può</w:t>
      </w:r>
      <w:r w:rsidR="0011018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essere celebrata in ogni tempo dell'anno liturgico, ed in particolar modo durante la meditazione delle Scritture e la preghiera fatta in famiglia</w:t>
      </w:r>
      <w:r w:rsidRPr="008C7318">
        <w:rPr>
          <w:rStyle w:val="Rimandonotaapidipagina"/>
          <w:rFonts w:ascii="Palatino Linotype" w:hAnsi="Palatino Linotype" w:cs="Times New Roman"/>
          <w:sz w:val="24"/>
          <w:szCs w:val="24"/>
        </w:rPr>
        <w:footnoteReference w:id="19"/>
      </w:r>
      <w:r w:rsidR="00110185" w:rsidRPr="008C7318">
        <w:rPr>
          <w:rFonts w:ascii="Palatino Linotype" w:hAnsi="Palatino Linotype" w:cs="Times New Roman"/>
          <w:sz w:val="24"/>
          <w:szCs w:val="24"/>
        </w:rPr>
        <w:t>.</w:t>
      </w:r>
      <w:r w:rsidR="00741747"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I testi e la strutturazione del rito mettono in evidenza la dimensione sacerdotale battesimale che i coniugi esercitano nella vita familiare in virtù del sacramento del matrimonio, che in modo</w:t>
      </w:r>
      <w:r w:rsidR="003C3DC7"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naturale si compie nei figli che ne sono proiezione futura. È previsto un formulario specifico se il figlio è ammalato</w:t>
      </w:r>
      <w:r w:rsidRPr="008C7318">
        <w:rPr>
          <w:rStyle w:val="Rimandonotaapidipagina"/>
          <w:rFonts w:ascii="Palatino Linotype" w:hAnsi="Palatino Linotype" w:cs="Times New Roman"/>
          <w:sz w:val="24"/>
          <w:szCs w:val="24"/>
        </w:rPr>
        <w:footnoteReference w:id="20"/>
      </w:r>
      <w:r w:rsidR="003C3DC7" w:rsidRPr="008C7318">
        <w:rPr>
          <w:rFonts w:ascii="Palatino Linotype" w:hAnsi="Palatino Linotype" w:cs="Times New Roman"/>
          <w:sz w:val="24"/>
          <w:szCs w:val="24"/>
        </w:rPr>
        <w:t>.</w:t>
      </w:r>
    </w:p>
    <w:p w14:paraId="4F6766F6" w14:textId="77777777" w:rsidR="00EF2DD3" w:rsidRPr="008C7318" w:rsidRDefault="00EF2DD3"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Questi due formulari rendono i bambini protagonisti del rito, li pongono al centro dell'attenzione, ed indipendentemente dalla loro capacità di comprendere appieno tutto il senso del rito, li introducono</w:t>
      </w:r>
      <w:r w:rsidR="003C3DC7" w:rsidRPr="008C7318">
        <w:rPr>
          <w:rFonts w:ascii="Palatino Linotype" w:hAnsi="Palatino Linotype" w:cs="Times New Roman"/>
          <w:sz w:val="24"/>
          <w:szCs w:val="24"/>
        </w:rPr>
        <w:t xml:space="preserve"> al</w:t>
      </w:r>
      <w:r w:rsidRPr="008C7318">
        <w:rPr>
          <w:rFonts w:ascii="Palatino Linotype" w:hAnsi="Palatino Linotype" w:cs="Times New Roman"/>
          <w:sz w:val="24"/>
          <w:szCs w:val="24"/>
        </w:rPr>
        <w:t>l'idea che i propri genitori sono dei liturghi, che possono fare qualcosa di analogo a ciò che fanno i ministri ordinati nella celebrazione quando la domenica i bambini si recano in chiesa, offrono loro</w:t>
      </w:r>
      <w:r w:rsidR="008F7939"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l'idea di base che loro stessi, in quanto destinatari della benedizione, sono parte di ciò che si sta facendo: partecipano e non rimangono a guardare, come spesso viene percepito dai bambini di età prescolare o pre-catechistica nella celebrazione eucaristica domenicale</w:t>
      </w:r>
      <w:r w:rsidRPr="008C7318">
        <w:rPr>
          <w:rStyle w:val="Rimandonotaapidipagina"/>
          <w:rFonts w:ascii="Palatino Linotype" w:hAnsi="Palatino Linotype" w:cs="Times New Roman"/>
          <w:sz w:val="24"/>
          <w:szCs w:val="24"/>
        </w:rPr>
        <w:footnoteReference w:id="21"/>
      </w:r>
      <w:r w:rsidR="008F7939" w:rsidRPr="008C7318">
        <w:rPr>
          <w:rFonts w:ascii="Palatino Linotype" w:hAnsi="Palatino Linotype" w:cs="Times New Roman"/>
          <w:sz w:val="24"/>
          <w:szCs w:val="24"/>
        </w:rPr>
        <w:t>.</w:t>
      </w:r>
    </w:p>
    <w:p w14:paraId="4CE5BFA9" w14:textId="77777777" w:rsidR="009A2FF4" w:rsidRPr="008C7318" w:rsidRDefault="00EF2DD3"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 xml:space="preserve">La comunità familiare può inoltre celebrare la </w:t>
      </w:r>
      <w:r w:rsidRPr="008C7318">
        <w:rPr>
          <w:rFonts w:ascii="Palatino Linotype" w:hAnsi="Palatino Linotype" w:cs="Times New Roman"/>
          <w:i/>
          <w:iCs/>
          <w:sz w:val="24"/>
          <w:szCs w:val="24"/>
        </w:rPr>
        <w:t>benedizione di</w:t>
      </w:r>
      <w:r w:rsidR="009A2FF4" w:rsidRPr="008C7318">
        <w:rPr>
          <w:rFonts w:ascii="Palatino Linotype" w:hAnsi="Palatino Linotype" w:cs="Times New Roman"/>
          <w:i/>
          <w:iCs/>
          <w:sz w:val="24"/>
          <w:szCs w:val="24"/>
        </w:rPr>
        <w:t xml:space="preserve"> </w:t>
      </w:r>
      <w:r w:rsidRPr="008C7318">
        <w:rPr>
          <w:rFonts w:ascii="Palatino Linotype" w:hAnsi="Palatino Linotype" w:cs="Times New Roman"/>
          <w:i/>
          <w:iCs/>
          <w:sz w:val="24"/>
          <w:szCs w:val="24"/>
        </w:rPr>
        <w:t xml:space="preserve">una madre </w:t>
      </w:r>
      <w:r w:rsidRPr="008C7318">
        <w:rPr>
          <w:rFonts w:ascii="Palatino Linotype" w:hAnsi="Palatino Linotype" w:cs="Times New Roman"/>
          <w:sz w:val="24"/>
          <w:szCs w:val="24"/>
        </w:rPr>
        <w:t>prima e dopo il parto (nn. 628-679), ad opera del marito</w:t>
      </w:r>
      <w:r w:rsidR="009A2FF4"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 xml:space="preserve">o di uno dei genitori </w:t>
      </w:r>
      <w:r w:rsidRPr="008C7318">
        <w:rPr>
          <w:rFonts w:ascii="Palatino Linotype" w:eastAsia="HiddenHorzOCR" w:hAnsi="Palatino Linotype" w:cs="Times New Roman"/>
          <w:sz w:val="24"/>
          <w:szCs w:val="24"/>
        </w:rPr>
        <w:t>de</w:t>
      </w:r>
      <w:r w:rsidR="009A2FF4" w:rsidRPr="008C7318">
        <w:rPr>
          <w:rFonts w:ascii="Palatino Linotype" w:eastAsia="HiddenHorzOCR" w:hAnsi="Palatino Linotype" w:cs="Times New Roman"/>
          <w:sz w:val="24"/>
          <w:szCs w:val="24"/>
        </w:rPr>
        <w:t>lla</w:t>
      </w:r>
      <w:r w:rsidRPr="008C7318">
        <w:rPr>
          <w:rFonts w:ascii="Palatino Linotype" w:eastAsia="HiddenHorzOCR" w:hAnsi="Palatino Linotype" w:cs="Times New Roman"/>
          <w:sz w:val="24"/>
          <w:szCs w:val="24"/>
        </w:rPr>
        <w:t xml:space="preserve"> </w:t>
      </w:r>
      <w:r w:rsidRPr="008C7318">
        <w:rPr>
          <w:rFonts w:ascii="Palatino Linotype" w:hAnsi="Palatino Linotype" w:cs="Times New Roman"/>
          <w:sz w:val="24"/>
          <w:szCs w:val="24"/>
        </w:rPr>
        <w:t>donna, e questo rito diviene occasione</w:t>
      </w:r>
      <w:r w:rsidR="008F7939"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preziosa per consolidare i legami all'interno della famiglia. Tale</w:t>
      </w:r>
      <w:r w:rsidR="009A2FF4"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benedizione si rivela a nostro avviso di enorme utilità pedagogica</w:t>
      </w:r>
      <w:r w:rsidR="009A2FF4"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nelle famiglie in cui vi sono più figli, perché diventa un modo per</w:t>
      </w:r>
      <w:r w:rsidR="009A2FF4" w:rsidRPr="008C7318">
        <w:rPr>
          <w:rFonts w:ascii="Palatino Linotype" w:hAnsi="Palatino Linotype" w:cs="Times New Roman"/>
          <w:sz w:val="24"/>
          <w:szCs w:val="24"/>
        </w:rPr>
        <w:t xml:space="preserve"> coinvolgere il primogenito o gli altri figli nella celebrazione, aiutandoli a superare competizioni e gelosie che si possono ingenerare nei bambini quando un nuovo nato allieta la famiglia.</w:t>
      </w:r>
    </w:p>
    <w:p w14:paraId="24F69D7F" w14:textId="77777777" w:rsidR="009A2FF4" w:rsidRPr="008C7318" w:rsidRDefault="009A2FF4"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 xml:space="preserve">Non diversamente la </w:t>
      </w:r>
      <w:r w:rsidRPr="008C7318">
        <w:rPr>
          <w:rFonts w:ascii="Palatino Linotype" w:hAnsi="Palatino Linotype" w:cs="Times New Roman"/>
          <w:i/>
          <w:iCs/>
          <w:sz w:val="24"/>
          <w:szCs w:val="24"/>
        </w:rPr>
        <w:t xml:space="preserve">benedizione degli anziani </w:t>
      </w:r>
      <w:r w:rsidRPr="008C7318">
        <w:rPr>
          <w:rFonts w:ascii="Palatino Linotype" w:hAnsi="Palatino Linotype" w:cs="Times New Roman"/>
          <w:sz w:val="24"/>
          <w:szCs w:val="24"/>
        </w:rPr>
        <w:t xml:space="preserve">(nn. 680-700), spesso emarginati dall'odierna società, rinsalda e ravviva il senso di appartenenza di chi si sente al termine della propria </w:t>
      </w:r>
      <w:r w:rsidRPr="008C7318">
        <w:rPr>
          <w:rFonts w:ascii="Palatino Linotype" w:hAnsi="Palatino Linotype" w:cs="Times New Roman"/>
          <w:sz w:val="24"/>
          <w:szCs w:val="24"/>
        </w:rPr>
        <w:lastRenderedPageBreak/>
        <w:t>vita, tanto</w:t>
      </w:r>
      <w:r w:rsidR="008F7939"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nei confronti della famiglia che della comunità ecclesiale e con essa rende grazie al Signore per i benefici ricevuti nel corso degli anni.</w:t>
      </w:r>
    </w:p>
    <w:p w14:paraId="2404E894" w14:textId="77777777" w:rsidR="009A2FF4" w:rsidRPr="008C7318" w:rsidRDefault="009A2FF4"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Un bambino potrebbe diventare protagonista, a fianco della propria madre o del proprio padre della benedizione di un nonno o una nonna, figure tanto care ai più piccoli.</w:t>
      </w:r>
    </w:p>
    <w:p w14:paraId="6B5B4EA1" w14:textId="77777777" w:rsidR="009A2FF4" w:rsidRPr="008C7318" w:rsidRDefault="009A2FF4"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Vi sono poi tre diverse benedizioni tipiche del tempo Pasquale, contenute nella quarta parte del benedizionale che possono contribuire a far accrescere nei più piccoli l'idea che esista un</w:t>
      </w:r>
      <w:r w:rsidR="00EC3B2F"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profondo nesso di continuità tra le celebrazioni liturgiche che si svolgono in chiesa alla presenza della comunità riunita e la liturgia domestica.</w:t>
      </w:r>
    </w:p>
    <w:p w14:paraId="28E460AA" w14:textId="77777777" w:rsidR="009A2FF4" w:rsidRPr="008C7318" w:rsidRDefault="009A2FF4"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 xml:space="preserve">La prima è la benedizione </w:t>
      </w:r>
      <w:r w:rsidRPr="008C7318">
        <w:rPr>
          <w:rFonts w:ascii="Palatino Linotype" w:hAnsi="Palatino Linotype" w:cs="Times New Roman"/>
          <w:i/>
          <w:iCs/>
          <w:sz w:val="24"/>
          <w:szCs w:val="24"/>
        </w:rPr>
        <w:t xml:space="preserve">in </w:t>
      </w:r>
      <w:r w:rsidRPr="008C7318">
        <w:rPr>
          <w:rFonts w:ascii="Palatino Linotype" w:eastAsia="HiddenHorzOCR" w:hAnsi="Palatino Linotype" w:cs="Times New Roman"/>
          <w:i/>
          <w:sz w:val="24"/>
          <w:szCs w:val="24"/>
        </w:rPr>
        <w:t xml:space="preserve">famiglia </w:t>
      </w:r>
      <w:r w:rsidRPr="008C7318">
        <w:rPr>
          <w:rFonts w:ascii="Palatino Linotype" w:hAnsi="Palatino Linotype" w:cs="Times New Roman"/>
          <w:i/>
          <w:iCs/>
          <w:sz w:val="24"/>
          <w:szCs w:val="24"/>
        </w:rPr>
        <w:t xml:space="preserve">nel giorno di Pasqua </w:t>
      </w:r>
      <w:r w:rsidRPr="008C7318">
        <w:rPr>
          <w:rFonts w:ascii="Palatino Linotype" w:hAnsi="Palatino Linotype" w:cs="Times New Roman"/>
          <w:sz w:val="24"/>
          <w:szCs w:val="24"/>
        </w:rPr>
        <w:t xml:space="preserve">(nn. 1686-1692) nel caso in cui sia usanza portare a casa l'acqua benedetta al fonte battesimale, che può essere adoperata per segnarsi di croce o può essere bevuta prima del pasto come segno dell'acqua viva che disseta per l'eternità. In questo caso è il capofamiglia </w:t>
      </w:r>
      <w:r w:rsidR="00284178" w:rsidRPr="008C7318">
        <w:rPr>
          <w:rFonts w:ascii="Palatino Linotype" w:hAnsi="Palatino Linotype" w:cs="Times New Roman"/>
          <w:sz w:val="24"/>
          <w:szCs w:val="24"/>
        </w:rPr>
        <w:t xml:space="preserve">che </w:t>
      </w:r>
      <w:r w:rsidRPr="008C7318">
        <w:rPr>
          <w:rFonts w:ascii="Palatino Linotype" w:hAnsi="Palatino Linotype" w:cs="Times New Roman"/>
          <w:sz w:val="24"/>
          <w:szCs w:val="24"/>
        </w:rPr>
        <w:t>presiede una preghiera che precede l'inizio del pasto</w:t>
      </w:r>
      <w:r w:rsidRPr="008C7318">
        <w:rPr>
          <w:rStyle w:val="Rimandonotaapidipagina"/>
          <w:rFonts w:ascii="Palatino Linotype" w:hAnsi="Palatino Linotype" w:cs="Times New Roman"/>
          <w:sz w:val="24"/>
          <w:szCs w:val="24"/>
        </w:rPr>
        <w:footnoteReference w:id="22"/>
      </w:r>
      <w:r w:rsidRPr="008C7318">
        <w:rPr>
          <w:rFonts w:ascii="Palatino Linotype" w:hAnsi="Palatino Linotype" w:cs="Times New Roman"/>
          <w:sz w:val="24"/>
          <w:szCs w:val="24"/>
        </w:rPr>
        <w:t>.</w:t>
      </w:r>
    </w:p>
    <w:p w14:paraId="5C5D1C11" w14:textId="77777777" w:rsidR="009A2FF4" w:rsidRPr="008C7318" w:rsidRDefault="009A2FF4"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 xml:space="preserve">La seconda è la </w:t>
      </w:r>
      <w:r w:rsidRPr="008C7318">
        <w:rPr>
          <w:rFonts w:ascii="Palatino Linotype" w:hAnsi="Palatino Linotype" w:cs="Times New Roman"/>
          <w:i/>
          <w:iCs/>
          <w:sz w:val="24"/>
          <w:szCs w:val="24"/>
        </w:rPr>
        <w:t xml:space="preserve">benedizione dell'agnello a Pasqua </w:t>
      </w:r>
      <w:r w:rsidRPr="008C7318">
        <w:rPr>
          <w:rFonts w:ascii="Palatino Linotype" w:hAnsi="Palatino Linotype" w:cs="Times New Roman"/>
          <w:sz w:val="24"/>
          <w:szCs w:val="24"/>
        </w:rPr>
        <w:t>(nn. 1693-1698), secondo la consuetudine di preparare questo piatto nel giorno di Pasqua che dice continuità e compimento rispetto alla Pasqua</w:t>
      </w:r>
      <w:r w:rsidR="00284178"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 xml:space="preserve">ebraica. Anche in questo caso può essere il capofamiglia o la donna che ha cucinato l'agnello ad impartire la benedizione, previa spiegazione ai bambini sullo stile della narrazione del </w:t>
      </w:r>
      <w:r w:rsidRPr="008C7318">
        <w:rPr>
          <w:rFonts w:ascii="Palatino Linotype" w:hAnsi="Palatino Linotype" w:cs="Times New Roman"/>
          <w:i/>
          <w:sz w:val="24"/>
          <w:szCs w:val="24"/>
        </w:rPr>
        <w:t>seder</w:t>
      </w:r>
      <w:r w:rsidRPr="008C7318">
        <w:rPr>
          <w:rFonts w:ascii="Palatino Linotype" w:hAnsi="Palatino Linotype" w:cs="Times New Roman"/>
          <w:sz w:val="24"/>
          <w:szCs w:val="24"/>
        </w:rPr>
        <w:t xml:space="preserve"> pasquale.</w:t>
      </w:r>
    </w:p>
    <w:p w14:paraId="7B0AAEDC" w14:textId="77777777" w:rsidR="009A2FF4" w:rsidRPr="008C7318" w:rsidRDefault="009A2FF4"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 xml:space="preserve">La terza è infine la </w:t>
      </w:r>
      <w:r w:rsidRPr="008C7318">
        <w:rPr>
          <w:rFonts w:ascii="Palatino Linotype" w:hAnsi="Palatino Linotype" w:cs="Times New Roman"/>
          <w:i/>
          <w:iCs/>
          <w:sz w:val="24"/>
          <w:szCs w:val="24"/>
        </w:rPr>
        <w:t xml:space="preserve">benedizione delle uova a Pasqua </w:t>
      </w:r>
      <w:r w:rsidRPr="008C7318">
        <w:rPr>
          <w:rFonts w:ascii="Palatino Linotype" w:hAnsi="Palatino Linotype" w:cs="Times New Roman"/>
          <w:sz w:val="24"/>
          <w:szCs w:val="24"/>
        </w:rPr>
        <w:t xml:space="preserve">(nn. 1699-1704), un «gesto semplice ed umile [che, </w:t>
      </w:r>
      <w:r w:rsidRPr="008C7318">
        <w:rPr>
          <w:rFonts w:ascii="Palatino Linotype" w:hAnsi="Palatino Linotype" w:cs="Times New Roman"/>
          <w:i/>
          <w:iCs/>
          <w:sz w:val="24"/>
          <w:szCs w:val="24"/>
        </w:rPr>
        <w:t xml:space="preserve">ndr] </w:t>
      </w:r>
      <w:r w:rsidRPr="008C7318">
        <w:rPr>
          <w:rFonts w:ascii="Palatino Linotype" w:hAnsi="Palatino Linotype" w:cs="Times New Roman"/>
          <w:sz w:val="24"/>
          <w:szCs w:val="24"/>
        </w:rPr>
        <w:t>prolunga nell’ambito familiare il messaggio della risurrezione e della vita nuova in Cristo,</w:t>
      </w:r>
      <w:r w:rsidR="00284178" w:rsidRPr="008C7318">
        <w:rPr>
          <w:rFonts w:ascii="Palatino Linotype" w:hAnsi="Palatino Linotype" w:cs="Times New Roman"/>
          <w:sz w:val="24"/>
          <w:szCs w:val="24"/>
        </w:rPr>
        <w:t xml:space="preserve"> che investe l'uomo e la natura»</w:t>
      </w:r>
      <w:r w:rsidRPr="008C7318">
        <w:rPr>
          <w:rStyle w:val="Rimandonotaapidipagina"/>
          <w:rFonts w:ascii="Palatino Linotype" w:hAnsi="Palatino Linotype" w:cs="Times New Roman"/>
          <w:sz w:val="24"/>
          <w:szCs w:val="24"/>
        </w:rPr>
        <w:footnoteReference w:id="23"/>
      </w:r>
      <w:r w:rsidRPr="008C7318">
        <w:rPr>
          <w:rFonts w:ascii="Palatino Linotype" w:hAnsi="Palatino Linotype" w:cs="Times New Roman"/>
          <w:sz w:val="24"/>
          <w:szCs w:val="24"/>
        </w:rPr>
        <w:t>. Tutte e tre le benedizioni si collocano nel contesto della mensa, luogo dell'intimità della famiglia e simbolo di agape e condivisione.</w:t>
      </w:r>
    </w:p>
    <w:p w14:paraId="63E32355" w14:textId="77777777" w:rsidR="009A2FF4" w:rsidRPr="008C7318" w:rsidRDefault="009A2FF4"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 xml:space="preserve">Esiste poi la possibilità per tutti i laici, e pertanto per la famiglia, di celebrare la </w:t>
      </w:r>
      <w:r w:rsidRPr="008C7318">
        <w:rPr>
          <w:rFonts w:ascii="Palatino Linotype" w:hAnsi="Palatino Linotype" w:cs="Times New Roman"/>
          <w:i/>
          <w:iCs/>
          <w:sz w:val="24"/>
          <w:szCs w:val="24"/>
        </w:rPr>
        <w:t>benedizione per ringraziare Dio dei suoi doni</w:t>
      </w:r>
      <w:r w:rsidRPr="008C7318">
        <w:rPr>
          <w:rStyle w:val="Rimandonotaapidipagina"/>
          <w:rFonts w:ascii="Palatino Linotype" w:hAnsi="Palatino Linotype" w:cs="Times New Roman"/>
          <w:iCs/>
          <w:sz w:val="24"/>
          <w:szCs w:val="24"/>
        </w:rPr>
        <w:footnoteReference w:id="24"/>
      </w:r>
      <w:r w:rsidR="00B91DED" w:rsidRPr="008C7318">
        <w:rPr>
          <w:rFonts w:ascii="Palatino Linotype" w:hAnsi="Palatino Linotype" w:cs="Times New Roman"/>
          <w:iCs/>
          <w:sz w:val="24"/>
          <w:szCs w:val="24"/>
        </w:rPr>
        <w:t>,</w:t>
      </w:r>
      <w:r w:rsidR="00B91DED" w:rsidRPr="008C7318">
        <w:rPr>
          <w:rFonts w:ascii="Palatino Linotype" w:hAnsi="Palatino Linotype" w:cs="Times New Roman"/>
          <w:i/>
          <w:iCs/>
          <w:sz w:val="24"/>
          <w:szCs w:val="24"/>
        </w:rPr>
        <w:t xml:space="preserve"> </w:t>
      </w:r>
      <w:r w:rsidRPr="008C7318">
        <w:rPr>
          <w:rFonts w:ascii="Palatino Linotype" w:hAnsi="Palatino Linotype" w:cs="Times New Roman"/>
          <w:sz w:val="24"/>
          <w:szCs w:val="24"/>
        </w:rPr>
        <w:t>che può essere adatta ad ogni tempo dell'anno liturgico, perché</w:t>
      </w:r>
      <w:r w:rsidRPr="008C7318">
        <w:rPr>
          <w:rFonts w:ascii="Palatino Linotype" w:hAnsi="Palatino Linotype" w:cs="Times New Roman"/>
          <w:color w:val="838679"/>
          <w:sz w:val="24"/>
          <w:szCs w:val="24"/>
        </w:rPr>
        <w:t xml:space="preserve"> </w:t>
      </w:r>
      <w:r w:rsidRPr="008C7318">
        <w:rPr>
          <w:rFonts w:ascii="Palatino Linotype" w:hAnsi="Palatino Linotype" w:cs="Times New Roman"/>
          <w:sz w:val="24"/>
          <w:szCs w:val="24"/>
        </w:rPr>
        <w:t>caratterizzata</w:t>
      </w:r>
      <w:r w:rsidR="0004354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dal tono del rendimento di grazie, e che la famiglia può</w:t>
      </w:r>
      <w:r w:rsidR="0004354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scegliere in occasione di grandi eventi che la riguardano. In mancanza</w:t>
      </w:r>
      <w:r w:rsidR="0004354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di formulari specifici, si può infatti ricorrere a questo testo in</w:t>
      </w:r>
      <w:r w:rsidR="0004354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occasione di un accadimento che è motivo di grande gioia per tutta</w:t>
      </w:r>
      <w:r w:rsidR="0004354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la comunità familiare, ed è tale da richiedere la necessità di rendere</w:t>
      </w:r>
      <w:r w:rsidR="0004354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grazie a Dio che con i suoi doni ha allietato la vita familiare.</w:t>
      </w:r>
    </w:p>
    <w:p w14:paraId="1BCF65FF" w14:textId="77777777" w:rsidR="009A2FF4" w:rsidRPr="008C7318" w:rsidRDefault="009A2FF4"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 xml:space="preserve">Un capitolo a parte meriterebbe la </w:t>
      </w:r>
      <w:r w:rsidRPr="008C7318">
        <w:rPr>
          <w:rFonts w:ascii="Palatino Linotype" w:hAnsi="Palatino Linotype" w:cs="Times New Roman"/>
          <w:i/>
          <w:iCs/>
          <w:sz w:val="24"/>
          <w:szCs w:val="24"/>
        </w:rPr>
        <w:t>benedizione della mensa</w:t>
      </w:r>
      <w:r w:rsidR="00043545" w:rsidRPr="008C7318">
        <w:rPr>
          <w:rStyle w:val="Rimandonotaapidipagina"/>
          <w:rFonts w:ascii="Palatino Linotype" w:hAnsi="Palatino Linotype" w:cs="Times New Roman"/>
          <w:iCs/>
          <w:sz w:val="24"/>
          <w:szCs w:val="24"/>
        </w:rPr>
        <w:footnoteReference w:id="25"/>
      </w:r>
      <w:r w:rsidRPr="008C7318">
        <w:rPr>
          <w:rFonts w:ascii="Palatino Linotype" w:hAnsi="Palatino Linotype" w:cs="Times New Roman"/>
          <w:i/>
          <w:iCs/>
          <w:sz w:val="24"/>
          <w:szCs w:val="24"/>
        </w:rPr>
        <w:t>.</w:t>
      </w:r>
      <w:r w:rsidR="00043545" w:rsidRPr="008C7318">
        <w:rPr>
          <w:rFonts w:ascii="Palatino Linotype" w:hAnsi="Palatino Linotype" w:cs="Times New Roman"/>
          <w:i/>
          <w:iCs/>
          <w:sz w:val="24"/>
          <w:szCs w:val="24"/>
        </w:rPr>
        <w:t xml:space="preserve"> </w:t>
      </w:r>
      <w:r w:rsidR="00043545" w:rsidRPr="008C7318">
        <w:rPr>
          <w:rFonts w:ascii="Palatino Linotype" w:hAnsi="Palatino Linotype" w:cs="Times New Roman"/>
          <w:iCs/>
          <w:sz w:val="24"/>
          <w:szCs w:val="24"/>
        </w:rPr>
        <w:t xml:space="preserve">In </w:t>
      </w:r>
      <w:r w:rsidRPr="008C7318">
        <w:rPr>
          <w:rFonts w:ascii="Palatino Linotype" w:hAnsi="Palatino Linotype" w:cs="Times New Roman"/>
          <w:sz w:val="24"/>
          <w:szCs w:val="24"/>
        </w:rPr>
        <w:t>questa sede ci limitiamo a rilevare quanto sia trascurata e bistrattata,</w:t>
      </w:r>
      <w:r w:rsidR="0004354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vittima di atteggiamenti ruotinari che ne riducono l'espressione</w:t>
      </w:r>
      <w:r w:rsidR="00B91DED"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a frasi stereo</w:t>
      </w:r>
      <w:r w:rsidR="00043545" w:rsidRPr="008C7318">
        <w:rPr>
          <w:rFonts w:ascii="Palatino Linotype" w:hAnsi="Palatino Linotype" w:cs="Times New Roman"/>
          <w:sz w:val="24"/>
          <w:szCs w:val="24"/>
        </w:rPr>
        <w:t>t</w:t>
      </w:r>
      <w:r w:rsidRPr="008C7318">
        <w:rPr>
          <w:rFonts w:ascii="Palatino Linotype" w:hAnsi="Palatino Linotype" w:cs="Times New Roman"/>
          <w:sz w:val="24"/>
          <w:szCs w:val="24"/>
        </w:rPr>
        <w:t>ipe e ne mortificano i contenuti, quando addirittura</w:t>
      </w:r>
      <w:r w:rsidR="0004354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non ne alterano il significato. La preghiera del pasto merita invece</w:t>
      </w:r>
      <w:r w:rsidR="0004354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nel benedizionale un capitolo a se stante nel tentativo di restituirle</w:t>
      </w:r>
      <w:r w:rsidR="00B91DED"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il valore che ha sempre avuto nella cristianità al seguito della tradizione</w:t>
      </w:r>
      <w:r w:rsidR="0004354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giudaica e per questo prevede ben quattro diversi schemi di</w:t>
      </w:r>
      <w:r w:rsidR="0004354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preghiera del pasto, diversificando la preghiera del pranzo da quella</w:t>
      </w:r>
      <w:r w:rsidR="0004354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della cena, e prevedendo la possibilità di varianti ai primi due schemi</w:t>
      </w:r>
      <w:r w:rsidR="0004354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in funzione del tempo liturgico in corso, con una particolare</w:t>
      </w:r>
      <w:r w:rsidR="0004354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attenzione ai giorni del triduo pasquale e alla settimana di Pasqua.</w:t>
      </w:r>
      <w:r w:rsidR="00B91DED"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I modelli orazionali proposti sono semplici, facili da gestire in famiglia,</w:t>
      </w:r>
      <w:r w:rsidR="0004354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 xml:space="preserve">di breve </w:t>
      </w:r>
      <w:r w:rsidRPr="008C7318">
        <w:rPr>
          <w:rFonts w:ascii="Palatino Linotype" w:hAnsi="Palatino Linotype" w:cs="Times New Roman"/>
          <w:sz w:val="24"/>
          <w:szCs w:val="24"/>
        </w:rPr>
        <w:lastRenderedPageBreak/>
        <w:t>durata, vari ne</w:t>
      </w:r>
      <w:r w:rsidR="00043545" w:rsidRPr="008C7318">
        <w:rPr>
          <w:rFonts w:ascii="Palatino Linotype" w:hAnsi="Palatino Linotype" w:cs="Times New Roman"/>
          <w:sz w:val="24"/>
          <w:szCs w:val="24"/>
        </w:rPr>
        <w:t>ll’</w:t>
      </w:r>
      <w:r w:rsidRPr="008C7318">
        <w:rPr>
          <w:rFonts w:ascii="Palatino Linotype" w:hAnsi="Palatino Linotype" w:cs="Times New Roman"/>
          <w:sz w:val="24"/>
          <w:szCs w:val="24"/>
        </w:rPr>
        <w:t>articolazione e di strutturazione</w:t>
      </w:r>
      <w:r w:rsidR="0004354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essenzialmente dialogica, per via dell</w:t>
      </w:r>
      <w:r w:rsidR="00043545" w:rsidRPr="008C7318">
        <w:rPr>
          <w:rFonts w:ascii="Palatino Linotype" w:hAnsi="Palatino Linotype" w:cs="Times New Roman"/>
          <w:sz w:val="24"/>
          <w:szCs w:val="24"/>
        </w:rPr>
        <w:t>’</w:t>
      </w:r>
      <w:r w:rsidRPr="008C7318">
        <w:rPr>
          <w:rFonts w:ascii="Palatino Linotype" w:hAnsi="Palatino Linotype" w:cs="Times New Roman"/>
          <w:sz w:val="24"/>
          <w:szCs w:val="24"/>
        </w:rPr>
        <w:t>uso della forma del responsorio,</w:t>
      </w:r>
      <w:r w:rsidR="0004354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onde permettere il coinvolgimento di tutta la famiglia, anche dei</w:t>
      </w:r>
      <w:r w:rsidR="0004354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più piccoli. La possibilità di inserire nello schema brevi passi biblici</w:t>
      </w:r>
      <w:r w:rsidR="0004354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inoltre diviene un'occasione concreta di ascolto della Parola di Dio</w:t>
      </w:r>
      <w:r w:rsidR="0004354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per la famiglia riunita intorno alla mensa</w:t>
      </w:r>
      <w:r w:rsidR="00043545" w:rsidRPr="008C7318">
        <w:rPr>
          <w:rStyle w:val="Rimandonotaapidipagina"/>
          <w:rFonts w:ascii="Palatino Linotype" w:hAnsi="Palatino Linotype" w:cs="Times New Roman"/>
          <w:sz w:val="24"/>
          <w:szCs w:val="24"/>
        </w:rPr>
        <w:footnoteReference w:id="26"/>
      </w:r>
      <w:r w:rsidR="00B91DED" w:rsidRPr="008C7318">
        <w:rPr>
          <w:rFonts w:ascii="Palatino Linotype" w:hAnsi="Palatino Linotype" w:cs="Times New Roman"/>
          <w:sz w:val="24"/>
          <w:szCs w:val="24"/>
        </w:rPr>
        <w:t>.</w:t>
      </w:r>
    </w:p>
    <w:p w14:paraId="7E88B39C" w14:textId="77777777" w:rsidR="00EF2DD3" w:rsidRPr="008C7318" w:rsidRDefault="009A2FF4"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In sintesi, possiamo affermare che la presenza e l'uso del benedizionale</w:t>
      </w:r>
      <w:r w:rsidR="0004354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in casa, oltre che dare l'idea che la propria abitazione posa</w:t>
      </w:r>
      <w:r w:rsidR="0004354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essere luogo celebrativo, favorisce la coscienza di una soggettualità</w:t>
      </w:r>
      <w:r w:rsidR="00B91DED"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liturgica del popolo di Dio, ed educa fin dalla prima infanzia i bambini</w:t>
      </w:r>
      <w:r w:rsidR="0004354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all'idea che l'azione rituale, in tutto il suo spessore sacramentale,</w:t>
      </w:r>
      <w:r w:rsidR="0004354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non sia riservata soltanto ai ministri ordinati, ma appartiene</w:t>
      </w:r>
      <w:r w:rsidR="00B91DED"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a tutti i battezzati e dunque anche ai propri genitori e familiari, e</w:t>
      </w:r>
      <w:r w:rsidR="0004354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anche agli stessi bambini, in virtù del loro battesimo.</w:t>
      </w:r>
    </w:p>
    <w:p w14:paraId="5D5F6EEA" w14:textId="77777777" w:rsidR="00043545" w:rsidRPr="008C7318" w:rsidRDefault="00043545" w:rsidP="006C45B8">
      <w:pPr>
        <w:autoSpaceDE w:val="0"/>
        <w:autoSpaceDN w:val="0"/>
        <w:adjustRightInd w:val="0"/>
        <w:spacing w:after="0" w:line="240" w:lineRule="auto"/>
        <w:jc w:val="both"/>
        <w:rPr>
          <w:rFonts w:ascii="Palatino Linotype" w:hAnsi="Palatino Linotype" w:cs="Times New Roman"/>
          <w:sz w:val="24"/>
          <w:szCs w:val="24"/>
        </w:rPr>
      </w:pPr>
    </w:p>
    <w:p w14:paraId="312F01F7" w14:textId="77777777" w:rsidR="00043545" w:rsidRPr="008C7318" w:rsidRDefault="00043545" w:rsidP="006C45B8">
      <w:pPr>
        <w:autoSpaceDE w:val="0"/>
        <w:autoSpaceDN w:val="0"/>
        <w:adjustRightInd w:val="0"/>
        <w:spacing w:after="0" w:line="240" w:lineRule="auto"/>
        <w:jc w:val="both"/>
        <w:rPr>
          <w:rFonts w:ascii="Palatino Linotype" w:hAnsi="Palatino Linotype" w:cs="Times New Roman"/>
          <w:sz w:val="24"/>
          <w:szCs w:val="24"/>
        </w:rPr>
      </w:pPr>
    </w:p>
    <w:p w14:paraId="736B3D57" w14:textId="77777777" w:rsidR="00043545" w:rsidRPr="008C7318" w:rsidRDefault="00B91DED" w:rsidP="006C45B8">
      <w:pPr>
        <w:autoSpaceDE w:val="0"/>
        <w:autoSpaceDN w:val="0"/>
        <w:adjustRightInd w:val="0"/>
        <w:spacing w:after="0" w:line="240" w:lineRule="auto"/>
        <w:jc w:val="both"/>
        <w:rPr>
          <w:rFonts w:ascii="Palatino Linotype" w:hAnsi="Palatino Linotype" w:cs="Times New Roman"/>
          <w:b/>
          <w:sz w:val="24"/>
          <w:szCs w:val="24"/>
        </w:rPr>
      </w:pPr>
      <w:r w:rsidRPr="008C7318">
        <w:rPr>
          <w:rFonts w:ascii="Palatino Linotype" w:hAnsi="Palatino Linotype" w:cs="Times New Roman"/>
          <w:b/>
          <w:sz w:val="24"/>
          <w:szCs w:val="24"/>
        </w:rPr>
        <w:t>3.2</w:t>
      </w:r>
      <w:r w:rsidRPr="008C7318">
        <w:rPr>
          <w:rFonts w:ascii="Palatino Linotype" w:hAnsi="Palatino Linotype" w:cs="Times New Roman"/>
          <w:b/>
          <w:sz w:val="24"/>
          <w:szCs w:val="24"/>
        </w:rPr>
        <w:tab/>
      </w:r>
      <w:r w:rsidR="00043545" w:rsidRPr="008C7318">
        <w:rPr>
          <w:rFonts w:ascii="Palatino Linotype" w:hAnsi="Palatino Linotype" w:cs="Times New Roman"/>
          <w:b/>
          <w:sz w:val="24"/>
          <w:szCs w:val="24"/>
        </w:rPr>
        <w:t xml:space="preserve">Le criticità della liturgia delle </w:t>
      </w:r>
      <w:r w:rsidRPr="008C7318">
        <w:rPr>
          <w:rFonts w:ascii="Palatino Linotype" w:hAnsi="Palatino Linotype" w:cs="Times New Roman"/>
          <w:b/>
          <w:sz w:val="24"/>
          <w:szCs w:val="24"/>
        </w:rPr>
        <w:t>o</w:t>
      </w:r>
      <w:r w:rsidR="00043545" w:rsidRPr="008C7318">
        <w:rPr>
          <w:rFonts w:ascii="Palatino Linotype" w:hAnsi="Palatino Linotype" w:cs="Times New Roman"/>
          <w:b/>
          <w:sz w:val="24"/>
          <w:szCs w:val="24"/>
        </w:rPr>
        <w:t>re: l</w:t>
      </w:r>
      <w:r w:rsidRPr="008C7318">
        <w:rPr>
          <w:rFonts w:ascii="Palatino Linotype" w:hAnsi="Palatino Linotype" w:cs="Times New Roman"/>
          <w:b/>
          <w:sz w:val="24"/>
          <w:szCs w:val="24"/>
        </w:rPr>
        <w:t>a</w:t>
      </w:r>
      <w:r w:rsidR="00043545" w:rsidRPr="008C7318">
        <w:rPr>
          <w:rFonts w:ascii="Palatino Linotype" w:hAnsi="Palatino Linotype" w:cs="Times New Roman"/>
          <w:b/>
          <w:sz w:val="24"/>
          <w:szCs w:val="24"/>
        </w:rPr>
        <w:t xml:space="preserve"> difficoltà di celebrare il tempo</w:t>
      </w:r>
    </w:p>
    <w:p w14:paraId="741D1FEC" w14:textId="77777777" w:rsidR="00043545" w:rsidRPr="008C7318" w:rsidRDefault="00043545" w:rsidP="006C45B8">
      <w:pPr>
        <w:autoSpaceDE w:val="0"/>
        <w:autoSpaceDN w:val="0"/>
        <w:adjustRightInd w:val="0"/>
        <w:spacing w:after="0" w:line="240" w:lineRule="auto"/>
        <w:jc w:val="both"/>
        <w:rPr>
          <w:rFonts w:ascii="Palatino Linotype" w:hAnsi="Palatino Linotype" w:cs="Times New Roman"/>
          <w:sz w:val="24"/>
          <w:szCs w:val="24"/>
        </w:rPr>
      </w:pPr>
    </w:p>
    <w:p w14:paraId="1C5EA18A" w14:textId="77777777" w:rsidR="00043545" w:rsidRPr="008C7318" w:rsidRDefault="00043545"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La seconda proposta rituale, espressamente volta a rendere il popolo di Dio soggetto celebrativo è quella della liturgia delle ore, che il concilio ha voluto riformare con l'obiettivo di farne la formula di preghiera oraria di tutta la Chiesa e pertanto anche della famiglia</w:t>
      </w:r>
      <w:r w:rsidRPr="008C7318">
        <w:rPr>
          <w:rStyle w:val="Rimandonotaapidipagina"/>
          <w:rFonts w:ascii="Palatino Linotype" w:hAnsi="Palatino Linotype" w:cs="Times New Roman"/>
          <w:sz w:val="24"/>
          <w:szCs w:val="24"/>
        </w:rPr>
        <w:footnoteReference w:id="27"/>
      </w:r>
      <w:r w:rsidR="00F32014" w:rsidRPr="008C7318">
        <w:rPr>
          <w:rFonts w:ascii="Palatino Linotype" w:hAnsi="Palatino Linotype" w:cs="Times New Roman"/>
          <w:sz w:val="24"/>
          <w:szCs w:val="24"/>
        </w:rPr>
        <w:t>.</w:t>
      </w:r>
    </w:p>
    <w:p w14:paraId="7567E7E6" w14:textId="77777777" w:rsidR="00043545" w:rsidRPr="008C7318" w:rsidRDefault="00043545"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In questa sede tuttavia il nostro sguardo su questo libro liturgico non metterà in luce gli indubbi pregi potenzialmente contenuti in questa formula rituale, quanto le criticità che il libro presenta per la celebrazione in famiglia con i bambini.</w:t>
      </w:r>
    </w:p>
    <w:p w14:paraId="2E38484F" w14:textId="77777777" w:rsidR="00043545" w:rsidRPr="008C7318" w:rsidRDefault="00043545"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È un testo certamente ricchissimo, ma non di meno di difficile utilizzo per la preghiera in famiglia con i più piccoli. E per assurdo sono proprio quelli che a noi adulti possono apparire come pregi o novità volute dalla riforma, a rendere inappropriata ai bambini la sua celebrazione: il linguaggio dei salmi, voce orante della Chiesa da cui a</w:t>
      </w:r>
      <w:r w:rsidR="00F32014" w:rsidRPr="008C7318">
        <w:rPr>
          <w:rFonts w:ascii="Palatino Linotype" w:hAnsi="Palatino Linotype" w:cs="Times New Roman"/>
          <w:sz w:val="24"/>
          <w:szCs w:val="24"/>
        </w:rPr>
        <w:t xml:space="preserve">pprendiamo la grammatica della </w:t>
      </w:r>
      <w:r w:rsidRPr="008C7318">
        <w:rPr>
          <w:rFonts w:ascii="Palatino Linotype" w:hAnsi="Palatino Linotype" w:cs="Times New Roman"/>
          <w:sz w:val="24"/>
          <w:szCs w:val="24"/>
        </w:rPr>
        <w:t>salvezza</w:t>
      </w:r>
      <w:r w:rsidRPr="008C7318">
        <w:rPr>
          <w:rStyle w:val="Rimandonotaapidipagina"/>
          <w:rFonts w:ascii="Palatino Linotype" w:hAnsi="Palatino Linotype" w:cs="Times New Roman"/>
          <w:sz w:val="24"/>
          <w:szCs w:val="24"/>
        </w:rPr>
        <w:footnoteReference w:id="28"/>
      </w:r>
      <w:r w:rsidRPr="008C7318">
        <w:rPr>
          <w:rFonts w:ascii="Palatino Linotype" w:hAnsi="Palatino Linotype" w:cs="Times New Roman"/>
          <w:sz w:val="24"/>
          <w:szCs w:val="24"/>
        </w:rPr>
        <w:t xml:space="preserve"> è culturalmente distante dal linguaggio ancora acerbo di un bambino; la distribuzione dei salmi seppur snellita dalla riforma rimane pesante, la </w:t>
      </w:r>
      <w:r w:rsidRPr="008C7318">
        <w:rPr>
          <w:rFonts w:ascii="Palatino Linotype" w:hAnsi="Palatino Linotype" w:cs="Times New Roman"/>
          <w:sz w:val="24"/>
          <w:szCs w:val="24"/>
        </w:rPr>
        <w:lastRenderedPageBreak/>
        <w:t>cadenza ritmica che a noi adulti fa gustare l'armonia letteraria della poesia rischia di appiattire e annoiare, cullare ... stancare un bambino!</w:t>
      </w:r>
    </w:p>
    <w:p w14:paraId="403ACBF3" w14:textId="77777777" w:rsidR="00043545" w:rsidRPr="008C7318" w:rsidRDefault="00043545"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Se da una parte allora l'enfasi data al ruolo della preghiera in famiglia, ci spinge a cercare e trovare forme celebrative ritmate nel tempo, non può essere l'attuale struttura rituale della ce1ebrazione</w:t>
      </w:r>
      <w:r w:rsidR="00F32014"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delle ore con i suoi linguaggi densi a risolvere questa istanza. E</w:t>
      </w:r>
      <w:r w:rsidR="007C6E37"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l'unica proposta celebrativa per la famiglia codificata in un libro</w:t>
      </w:r>
      <w:r w:rsidR="007C6E37"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liturgico si rivela essere forse la meno indicata per iniziare i figli alla</w:t>
      </w:r>
      <w:r w:rsidR="00F32014"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vita liturgica, almeno fino alle soglie della pubertà, età in cui si può</w:t>
      </w:r>
      <w:r w:rsidR="007C6E37"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 xml:space="preserve">invece introdurre i figli a tale pratica </w:t>
      </w:r>
      <w:r w:rsidR="00F32014" w:rsidRPr="008C7318">
        <w:rPr>
          <w:rFonts w:ascii="Palatino Linotype" w:hAnsi="Palatino Linotype" w:cs="Times New Roman"/>
          <w:sz w:val="24"/>
          <w:szCs w:val="24"/>
        </w:rPr>
        <w:t>o</w:t>
      </w:r>
      <w:r w:rsidRPr="008C7318">
        <w:rPr>
          <w:rFonts w:ascii="Palatino Linotype" w:hAnsi="Palatino Linotype" w:cs="Times New Roman"/>
          <w:sz w:val="24"/>
          <w:szCs w:val="24"/>
        </w:rPr>
        <w:t>rante.</w:t>
      </w:r>
    </w:p>
    <w:p w14:paraId="2AAF0D88" w14:textId="77777777" w:rsidR="00043545" w:rsidRPr="008C7318" w:rsidRDefault="00043545"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Rimane il problema però del rapporto tra vita in famiglia e vita</w:t>
      </w:r>
      <w:r w:rsidR="007C6E37"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celebrativa in età prescolare e negli stessi anni della preparazione</w:t>
      </w:r>
      <w:r w:rsidR="007C6E37"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alla prima eucaristia.</w:t>
      </w:r>
    </w:p>
    <w:p w14:paraId="5828A43B" w14:textId="77777777" w:rsidR="007C6E37" w:rsidRPr="008C7318" w:rsidRDefault="007C6E37" w:rsidP="006C45B8">
      <w:pPr>
        <w:autoSpaceDE w:val="0"/>
        <w:autoSpaceDN w:val="0"/>
        <w:adjustRightInd w:val="0"/>
        <w:spacing w:after="0" w:line="240" w:lineRule="auto"/>
        <w:jc w:val="both"/>
        <w:rPr>
          <w:rFonts w:ascii="Palatino Linotype" w:hAnsi="Palatino Linotype" w:cs="Times New Roman"/>
          <w:sz w:val="24"/>
          <w:szCs w:val="24"/>
        </w:rPr>
      </w:pPr>
    </w:p>
    <w:p w14:paraId="739633C5" w14:textId="77777777" w:rsidR="007C6E37" w:rsidRPr="008C7318" w:rsidRDefault="007C6E37" w:rsidP="006C45B8">
      <w:pPr>
        <w:autoSpaceDE w:val="0"/>
        <w:autoSpaceDN w:val="0"/>
        <w:adjustRightInd w:val="0"/>
        <w:spacing w:after="0" w:line="240" w:lineRule="auto"/>
        <w:jc w:val="both"/>
        <w:rPr>
          <w:rFonts w:ascii="Palatino Linotype" w:hAnsi="Palatino Linotype" w:cs="Times New Roman"/>
          <w:sz w:val="24"/>
          <w:szCs w:val="24"/>
        </w:rPr>
      </w:pPr>
    </w:p>
    <w:p w14:paraId="644D0BA5" w14:textId="77777777" w:rsidR="00F32014" w:rsidRPr="008C7318" w:rsidRDefault="00043545" w:rsidP="006C45B8">
      <w:pPr>
        <w:autoSpaceDE w:val="0"/>
        <w:autoSpaceDN w:val="0"/>
        <w:adjustRightInd w:val="0"/>
        <w:spacing w:after="0" w:line="240" w:lineRule="auto"/>
        <w:jc w:val="both"/>
        <w:rPr>
          <w:rFonts w:ascii="Palatino Linotype" w:hAnsi="Palatino Linotype" w:cs="Times New Roman"/>
          <w:b/>
          <w:sz w:val="24"/>
          <w:szCs w:val="24"/>
        </w:rPr>
      </w:pPr>
      <w:r w:rsidRPr="008C7318">
        <w:rPr>
          <w:rFonts w:ascii="Palatino Linotype" w:hAnsi="Palatino Linotype" w:cs="Times New Roman"/>
          <w:b/>
          <w:sz w:val="24"/>
          <w:szCs w:val="24"/>
        </w:rPr>
        <w:t xml:space="preserve">4. </w:t>
      </w:r>
      <w:r w:rsidR="00F32014" w:rsidRPr="008C7318">
        <w:rPr>
          <w:rFonts w:ascii="Palatino Linotype" w:hAnsi="Palatino Linotype" w:cs="Times New Roman"/>
          <w:b/>
          <w:sz w:val="24"/>
          <w:szCs w:val="24"/>
        </w:rPr>
        <w:tab/>
      </w:r>
      <w:r w:rsidRPr="008C7318">
        <w:rPr>
          <w:rFonts w:ascii="Palatino Linotype" w:hAnsi="Palatino Linotype" w:cs="Times New Roman"/>
          <w:b/>
          <w:sz w:val="24"/>
          <w:szCs w:val="24"/>
        </w:rPr>
        <w:t>PER UNA VITA "LITURGICA" DELLA FAMIGLIA</w:t>
      </w:r>
      <w:r w:rsidR="007C6E37" w:rsidRPr="008C7318">
        <w:rPr>
          <w:rFonts w:ascii="Palatino Linotype" w:hAnsi="Palatino Linotype" w:cs="Times New Roman"/>
          <w:b/>
          <w:sz w:val="24"/>
          <w:szCs w:val="24"/>
        </w:rPr>
        <w:t xml:space="preserve"> </w:t>
      </w:r>
      <w:r w:rsidRPr="008C7318">
        <w:rPr>
          <w:rFonts w:ascii="Palatino Linotype" w:hAnsi="Palatino Linotype" w:cs="Times New Roman"/>
          <w:b/>
          <w:sz w:val="24"/>
          <w:szCs w:val="24"/>
        </w:rPr>
        <w:t xml:space="preserve">CHE INTRODUCA </w:t>
      </w:r>
    </w:p>
    <w:p w14:paraId="7AC4952D" w14:textId="77777777" w:rsidR="00043545" w:rsidRPr="008C7318" w:rsidRDefault="00F32014" w:rsidP="006C45B8">
      <w:pPr>
        <w:autoSpaceDE w:val="0"/>
        <w:autoSpaceDN w:val="0"/>
        <w:adjustRightInd w:val="0"/>
        <w:spacing w:after="0" w:line="240" w:lineRule="auto"/>
        <w:jc w:val="both"/>
        <w:rPr>
          <w:rFonts w:ascii="Palatino Linotype" w:hAnsi="Palatino Linotype" w:cs="Times New Roman"/>
          <w:b/>
          <w:sz w:val="24"/>
          <w:szCs w:val="24"/>
        </w:rPr>
      </w:pPr>
      <w:r w:rsidRPr="008C7318">
        <w:rPr>
          <w:rFonts w:ascii="Palatino Linotype" w:hAnsi="Palatino Linotype" w:cs="Times New Roman"/>
          <w:b/>
          <w:sz w:val="24"/>
          <w:szCs w:val="24"/>
        </w:rPr>
        <w:tab/>
      </w:r>
      <w:r w:rsidR="00043545" w:rsidRPr="008C7318">
        <w:rPr>
          <w:rFonts w:ascii="Palatino Linotype" w:hAnsi="Palatino Linotype" w:cs="Times New Roman"/>
          <w:b/>
          <w:sz w:val="24"/>
          <w:szCs w:val="24"/>
        </w:rPr>
        <w:t>ALLA SIMBOLICA RITUALE:</w:t>
      </w:r>
      <w:r w:rsidR="007C6E37" w:rsidRPr="008C7318">
        <w:rPr>
          <w:rFonts w:ascii="Palatino Linotype" w:hAnsi="Palatino Linotype" w:cs="Times New Roman"/>
          <w:b/>
          <w:sz w:val="24"/>
          <w:szCs w:val="24"/>
        </w:rPr>
        <w:t xml:space="preserve"> </w:t>
      </w:r>
      <w:r w:rsidR="00043545" w:rsidRPr="008C7318">
        <w:rPr>
          <w:rFonts w:ascii="Palatino Linotype" w:hAnsi="Palatino Linotype" w:cs="Times New Roman"/>
          <w:b/>
          <w:sz w:val="24"/>
          <w:szCs w:val="24"/>
        </w:rPr>
        <w:t>BILANCI, PROPOSTE E PROSPETTIVE</w:t>
      </w:r>
    </w:p>
    <w:p w14:paraId="629BD030" w14:textId="77777777" w:rsidR="007C6E37" w:rsidRPr="008C7318" w:rsidRDefault="007C6E37" w:rsidP="006C45B8">
      <w:pPr>
        <w:autoSpaceDE w:val="0"/>
        <w:autoSpaceDN w:val="0"/>
        <w:adjustRightInd w:val="0"/>
        <w:spacing w:after="0" w:line="240" w:lineRule="auto"/>
        <w:jc w:val="both"/>
        <w:rPr>
          <w:rFonts w:ascii="Palatino Linotype" w:hAnsi="Palatino Linotype" w:cs="Times New Roman"/>
          <w:sz w:val="24"/>
          <w:szCs w:val="24"/>
        </w:rPr>
      </w:pPr>
    </w:p>
    <w:p w14:paraId="0E8EB08F" w14:textId="77777777" w:rsidR="00043545" w:rsidRPr="008C7318" w:rsidRDefault="00043545"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Al termine di questo intervento, tirando le somme su quanto indagato,</w:t>
      </w:r>
      <w:r w:rsidR="007C6E37"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proveremo a recuperare le direttrici emerse ed a suggerire al</w:t>
      </w:r>
      <w:r w:rsidR="007C6E37"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contempo eventuali piste perché la famiglia possa divenire il grembo</w:t>
      </w:r>
      <w:r w:rsidR="007C6E37" w:rsidRPr="008C7318">
        <w:rPr>
          <w:rFonts w:ascii="Palatino Linotype" w:hAnsi="Palatino Linotype" w:cs="Times New Roman"/>
          <w:sz w:val="24"/>
          <w:szCs w:val="24"/>
        </w:rPr>
        <w:t xml:space="preserve"> dell’ini</w:t>
      </w:r>
      <w:r w:rsidRPr="008C7318">
        <w:rPr>
          <w:rFonts w:ascii="Palatino Linotype" w:hAnsi="Palatino Linotype" w:cs="Times New Roman"/>
          <w:sz w:val="24"/>
          <w:szCs w:val="24"/>
        </w:rPr>
        <w:t>ziazione alla vita liturgica oltre che di quella biologica</w:t>
      </w:r>
      <w:r w:rsidR="007C6E37" w:rsidRPr="008C7318">
        <w:rPr>
          <w:rFonts w:ascii="Palatino Linotype" w:hAnsi="Palatino Linotype" w:cs="Times New Roman"/>
          <w:sz w:val="24"/>
          <w:szCs w:val="24"/>
        </w:rPr>
        <w:t>.</w:t>
      </w:r>
    </w:p>
    <w:p w14:paraId="13181FBD" w14:textId="77777777" w:rsidR="007C6E37" w:rsidRPr="008C7318" w:rsidRDefault="007C6E37" w:rsidP="006C45B8">
      <w:pPr>
        <w:autoSpaceDE w:val="0"/>
        <w:autoSpaceDN w:val="0"/>
        <w:adjustRightInd w:val="0"/>
        <w:spacing w:after="0" w:line="240" w:lineRule="auto"/>
        <w:jc w:val="both"/>
        <w:rPr>
          <w:rFonts w:ascii="Palatino Linotype" w:hAnsi="Palatino Linotype" w:cs="Times New Roman"/>
          <w:sz w:val="24"/>
          <w:szCs w:val="24"/>
        </w:rPr>
      </w:pPr>
    </w:p>
    <w:p w14:paraId="1F865B92" w14:textId="77777777" w:rsidR="007C6E37" w:rsidRPr="008C7318" w:rsidRDefault="007C6E37" w:rsidP="006C45B8">
      <w:pPr>
        <w:autoSpaceDE w:val="0"/>
        <w:autoSpaceDN w:val="0"/>
        <w:adjustRightInd w:val="0"/>
        <w:spacing w:after="0" w:line="240" w:lineRule="auto"/>
        <w:jc w:val="both"/>
        <w:rPr>
          <w:rFonts w:ascii="Palatino Linotype" w:hAnsi="Palatino Linotype" w:cs="Times New Roman"/>
          <w:sz w:val="24"/>
          <w:szCs w:val="24"/>
        </w:rPr>
      </w:pPr>
    </w:p>
    <w:p w14:paraId="0073B594" w14:textId="77777777" w:rsidR="00043545" w:rsidRPr="008C7318" w:rsidRDefault="00043545" w:rsidP="006C45B8">
      <w:pPr>
        <w:autoSpaceDE w:val="0"/>
        <w:autoSpaceDN w:val="0"/>
        <w:adjustRightInd w:val="0"/>
        <w:spacing w:after="0" w:line="240" w:lineRule="auto"/>
        <w:jc w:val="both"/>
        <w:rPr>
          <w:rFonts w:ascii="Palatino Linotype" w:hAnsi="Palatino Linotype" w:cs="Times New Roman"/>
          <w:b/>
          <w:sz w:val="24"/>
          <w:szCs w:val="24"/>
        </w:rPr>
      </w:pPr>
      <w:r w:rsidRPr="008C7318">
        <w:rPr>
          <w:rFonts w:ascii="Palatino Linotype" w:hAnsi="Palatino Linotype" w:cs="Times New Roman"/>
          <w:b/>
          <w:sz w:val="24"/>
          <w:szCs w:val="24"/>
        </w:rPr>
        <w:t>4</w:t>
      </w:r>
      <w:r w:rsidR="00F32014" w:rsidRPr="008C7318">
        <w:rPr>
          <w:rFonts w:ascii="Palatino Linotype" w:hAnsi="Palatino Linotype" w:cs="Times New Roman"/>
          <w:b/>
          <w:sz w:val="24"/>
          <w:szCs w:val="24"/>
        </w:rPr>
        <w:t>.1</w:t>
      </w:r>
      <w:r w:rsidR="00F32014" w:rsidRPr="008C7318">
        <w:rPr>
          <w:rFonts w:ascii="Palatino Linotype" w:hAnsi="Palatino Linotype" w:cs="Times New Roman"/>
          <w:b/>
          <w:sz w:val="24"/>
          <w:szCs w:val="24"/>
        </w:rPr>
        <w:tab/>
      </w:r>
      <w:r w:rsidRPr="008C7318">
        <w:rPr>
          <w:rFonts w:ascii="Palatino Linotype" w:hAnsi="Palatino Linotype" w:cs="Times New Roman"/>
          <w:b/>
          <w:bCs/>
          <w:sz w:val="24"/>
          <w:szCs w:val="24"/>
        </w:rPr>
        <w:t>Bilanci: assenza e necessità di una richiesta</w:t>
      </w:r>
      <w:r w:rsidR="007C6E37" w:rsidRPr="008C7318">
        <w:rPr>
          <w:rFonts w:ascii="Palatino Linotype" w:hAnsi="Palatino Linotype" w:cs="Times New Roman"/>
          <w:b/>
          <w:bCs/>
          <w:sz w:val="24"/>
          <w:szCs w:val="24"/>
        </w:rPr>
        <w:t xml:space="preserve"> </w:t>
      </w:r>
      <w:r w:rsidRPr="008C7318">
        <w:rPr>
          <w:rFonts w:ascii="Palatino Linotype" w:hAnsi="Palatino Linotype" w:cs="Times New Roman"/>
          <w:b/>
          <w:sz w:val="24"/>
          <w:szCs w:val="24"/>
        </w:rPr>
        <w:t>ineludibile</w:t>
      </w:r>
    </w:p>
    <w:p w14:paraId="72099174" w14:textId="77777777" w:rsidR="007C6E37" w:rsidRPr="008C7318" w:rsidRDefault="007C6E37" w:rsidP="006C45B8">
      <w:pPr>
        <w:autoSpaceDE w:val="0"/>
        <w:autoSpaceDN w:val="0"/>
        <w:adjustRightInd w:val="0"/>
        <w:spacing w:after="0" w:line="240" w:lineRule="auto"/>
        <w:jc w:val="both"/>
        <w:rPr>
          <w:rFonts w:ascii="Palatino Linotype" w:hAnsi="Palatino Linotype" w:cs="Times New Roman"/>
          <w:b/>
          <w:sz w:val="24"/>
          <w:szCs w:val="24"/>
        </w:rPr>
      </w:pPr>
    </w:p>
    <w:p w14:paraId="741E132A" w14:textId="77777777" w:rsidR="00043545" w:rsidRPr="008C7318" w:rsidRDefault="00043545"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Il primo passo di questo bilancio verrà fatto valutando il rapporto</w:t>
      </w:r>
      <w:r w:rsidR="007C6E37"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tra richiesta e offerta rispetto al tema in oggetto. Se è vero infatti</w:t>
      </w:r>
      <w:r w:rsidR="007C6E37"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che oggi in una buona politica di marketing l'attenzione si sposta</w:t>
      </w:r>
      <w:r w:rsidR="00FE3567"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dal produttore al consumatore</w:t>
      </w:r>
      <w:r w:rsidR="007C6E37" w:rsidRPr="008C7318">
        <w:rPr>
          <w:rStyle w:val="Rimandonotaapidipagina"/>
          <w:rFonts w:ascii="Palatino Linotype" w:hAnsi="Palatino Linotype" w:cs="Times New Roman"/>
          <w:sz w:val="24"/>
          <w:szCs w:val="24"/>
        </w:rPr>
        <w:footnoteReference w:id="29"/>
      </w:r>
      <w:r w:rsidRPr="008C7318">
        <w:rPr>
          <w:rFonts w:ascii="Palatino Linotype" w:hAnsi="Palatino Linotype" w:cs="Times New Roman"/>
          <w:sz w:val="24"/>
          <w:szCs w:val="24"/>
        </w:rPr>
        <w:t>, allora la carenza di modelli celebrativi</w:t>
      </w:r>
      <w:r w:rsidR="007C6E37"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per le azioni liturgiche in famiglia, sia codificati nei libri liturgici</w:t>
      </w:r>
      <w:r w:rsidR="007C6E37"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 xml:space="preserve">che trovati in rete (si veda il </w:t>
      </w:r>
      <w:r w:rsidRPr="008C7318">
        <w:rPr>
          <w:rFonts w:ascii="Palatino Linotype" w:hAnsi="Palatino Linotype" w:cs="Times New Roman"/>
          <w:i/>
          <w:iCs/>
          <w:sz w:val="24"/>
          <w:szCs w:val="24"/>
        </w:rPr>
        <w:t xml:space="preserve">web!) </w:t>
      </w:r>
      <w:r w:rsidRPr="008C7318">
        <w:rPr>
          <w:rFonts w:ascii="Palatino Linotype" w:hAnsi="Palatino Linotype" w:cs="Times New Roman"/>
          <w:sz w:val="24"/>
          <w:szCs w:val="24"/>
        </w:rPr>
        <w:t>testimonierebbe una scarsità</w:t>
      </w:r>
      <w:r w:rsidR="007C6E37"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di richieste e dunque la mancata necessità da parte della famiglia</w:t>
      </w:r>
      <w:r w:rsidR="007C6E37"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odierna di una dimensione domestica della celebrazione liturgica?</w:t>
      </w:r>
    </w:p>
    <w:p w14:paraId="40D21996" w14:textId="77777777" w:rsidR="00043545" w:rsidRPr="008C7318" w:rsidRDefault="00043545"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Ne consegue una concreta difficoltà della famiglia a divenire canale</w:t>
      </w:r>
      <w:r w:rsidR="007C6E37"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di iniziazione alla vita liturgica. Come raggiungere infatti l'obiettivo</w:t>
      </w:r>
      <w:r w:rsidR="007C6E37"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basandosi soltanto su un dato teorico, quale l'idea astratta</w:t>
      </w:r>
      <w:r w:rsidR="00FE3567"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di celebrazione, ma che potrà essere esperita dai bambini soltanto in</w:t>
      </w:r>
      <w:r w:rsidR="007C6E37"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un tempo ed in uno spazio che non sono quelli domestici?</w:t>
      </w:r>
    </w:p>
    <w:p w14:paraId="572C558D" w14:textId="77777777" w:rsidR="00043545" w:rsidRPr="008C7318" w:rsidRDefault="00043545"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D'altra parte, un dato che costantemente è emerso nella trattazione</w:t>
      </w:r>
      <w:r w:rsidR="007C6E37"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è stato il ruolo fondamentale attribuito allo spazio ed al tempo,</w:t>
      </w:r>
      <w:r w:rsidR="007C6E37"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quali punti fermi e segni dell'orizzonte simbolico dei bambini.</w:t>
      </w:r>
    </w:p>
    <w:p w14:paraId="5ADAD5B1" w14:textId="77777777" w:rsidR="007C6E37" w:rsidRPr="008C7318" w:rsidRDefault="00043545"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Pertanto qualunque proposta formativa, volta a sollecitare sensibi</w:t>
      </w:r>
      <w:r w:rsidR="007C6E37" w:rsidRPr="008C7318">
        <w:rPr>
          <w:rFonts w:ascii="Palatino Linotype" w:hAnsi="Palatino Linotype" w:cs="Times New Roman"/>
          <w:sz w:val="24"/>
          <w:szCs w:val="24"/>
        </w:rPr>
        <w:t>lità rituale nei più piccoli, non potrà prescindere da una collo</w:t>
      </w:r>
      <w:r w:rsidR="00FE3567" w:rsidRPr="008C7318">
        <w:rPr>
          <w:rFonts w:ascii="Palatino Linotype" w:hAnsi="Palatino Linotype" w:cs="Times New Roman"/>
          <w:sz w:val="24"/>
          <w:szCs w:val="24"/>
        </w:rPr>
        <w:t>cazione spazi</w:t>
      </w:r>
      <w:r w:rsidR="007C6E37" w:rsidRPr="008C7318">
        <w:rPr>
          <w:rFonts w:ascii="Palatino Linotype" w:hAnsi="Palatino Linotype" w:cs="Times New Roman"/>
          <w:sz w:val="24"/>
          <w:szCs w:val="24"/>
        </w:rPr>
        <w:t>a</w:t>
      </w:r>
      <w:r w:rsidR="00FE3567" w:rsidRPr="008C7318">
        <w:rPr>
          <w:rFonts w:ascii="Palatino Linotype" w:hAnsi="Palatino Linotype" w:cs="Times New Roman"/>
          <w:sz w:val="24"/>
          <w:szCs w:val="24"/>
        </w:rPr>
        <w:t>l</w:t>
      </w:r>
      <w:r w:rsidR="007C6E37" w:rsidRPr="008C7318">
        <w:rPr>
          <w:rFonts w:ascii="Palatino Linotype" w:hAnsi="Palatino Linotype" w:cs="Times New Roman"/>
          <w:sz w:val="24"/>
          <w:szCs w:val="24"/>
        </w:rPr>
        <w:t>e e temporale precisa, che non potrà che esplicitarsi in una liturgia domestica: perché per il bambino è la casa i</w:t>
      </w:r>
      <w:r w:rsidR="00FE3567" w:rsidRPr="008C7318">
        <w:rPr>
          <w:rFonts w:ascii="Palatino Linotype" w:hAnsi="Palatino Linotype" w:cs="Times New Roman"/>
          <w:sz w:val="24"/>
          <w:szCs w:val="24"/>
        </w:rPr>
        <w:t>l</w:t>
      </w:r>
      <w:r w:rsidR="007C6E37" w:rsidRPr="008C7318">
        <w:rPr>
          <w:rFonts w:ascii="Palatino Linotype" w:hAnsi="Palatino Linotype" w:cs="Times New Roman"/>
          <w:sz w:val="24"/>
          <w:szCs w:val="24"/>
        </w:rPr>
        <w:t xml:space="preserve"> luogo primordiale di esperienze formative sicure, ed è li tempo trascorso insieme ai familiari quello più desiderato.</w:t>
      </w:r>
    </w:p>
    <w:p w14:paraId="1844CE7B" w14:textId="77777777" w:rsidR="007C6E37" w:rsidRPr="008C7318" w:rsidRDefault="007C6E37"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lastRenderedPageBreak/>
        <w:t>A raffo</w:t>
      </w:r>
      <w:r w:rsidR="00FE3567" w:rsidRPr="008C7318">
        <w:rPr>
          <w:rFonts w:ascii="Palatino Linotype" w:hAnsi="Palatino Linotype" w:cs="Times New Roman"/>
          <w:sz w:val="24"/>
          <w:szCs w:val="24"/>
        </w:rPr>
        <w:t>rzare l'idea dell</w:t>
      </w:r>
      <w:r w:rsidRPr="008C7318">
        <w:rPr>
          <w:rFonts w:ascii="Palatino Linotype" w:hAnsi="Palatino Linotype" w:cs="Times New Roman"/>
          <w:sz w:val="24"/>
          <w:szCs w:val="24"/>
        </w:rPr>
        <w:t xml:space="preserve">'ineludibilità di una liturgia domestica, si aggiunge la necessità di ricordare una delle acquisizioni di base della riforma liturgica, ossia il principio che ci si forma </w:t>
      </w:r>
      <w:r w:rsidRPr="008C7318">
        <w:rPr>
          <w:rFonts w:ascii="Palatino Linotype" w:hAnsi="Palatino Linotype" w:cs="Times New Roman"/>
          <w:i/>
          <w:iCs/>
          <w:sz w:val="24"/>
          <w:szCs w:val="24"/>
        </w:rPr>
        <w:t xml:space="preserve">alla </w:t>
      </w:r>
      <w:r w:rsidRPr="008C7318">
        <w:rPr>
          <w:rFonts w:ascii="Palatino Linotype" w:hAnsi="Palatino Linotype" w:cs="Times New Roman"/>
          <w:sz w:val="24"/>
          <w:szCs w:val="24"/>
        </w:rPr>
        <w:t xml:space="preserve">liturgia per essere formati </w:t>
      </w:r>
      <w:r w:rsidRPr="008C7318">
        <w:rPr>
          <w:rFonts w:ascii="Palatino Linotype" w:hAnsi="Palatino Linotype" w:cs="Times New Roman"/>
          <w:i/>
          <w:iCs/>
          <w:sz w:val="24"/>
          <w:szCs w:val="24"/>
        </w:rPr>
        <w:t xml:space="preserve">dalla </w:t>
      </w:r>
      <w:r w:rsidRPr="008C7318">
        <w:rPr>
          <w:rFonts w:ascii="Palatino Linotype" w:hAnsi="Palatino Linotype" w:cs="Times New Roman"/>
          <w:sz w:val="24"/>
          <w:szCs w:val="24"/>
        </w:rPr>
        <w:t>liturgia: che nella liturgia è insita una dimensione</w:t>
      </w:r>
      <w:r w:rsidR="00FE3567"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pedagogica strutturale e strutturante per il cristiano. E allora la via più semplice diretta ed immediata per iniziare alla simbolica della vita rituale i bambini è quella di celebrare con loro in famiglia, perché è da questa pratica rituale di base che apprenderanno la grammatica del celebrare in comunità: spazio, tempo, segni, parole ...</w:t>
      </w:r>
    </w:p>
    <w:p w14:paraId="213966AE" w14:textId="77777777" w:rsidR="007C6E37" w:rsidRPr="008C7318" w:rsidRDefault="007C6E37" w:rsidP="006C45B8">
      <w:pPr>
        <w:autoSpaceDE w:val="0"/>
        <w:autoSpaceDN w:val="0"/>
        <w:adjustRightInd w:val="0"/>
        <w:spacing w:after="0" w:line="240" w:lineRule="auto"/>
        <w:jc w:val="both"/>
        <w:rPr>
          <w:rFonts w:ascii="Palatino Linotype" w:hAnsi="Palatino Linotype" w:cs="Times New Roman"/>
          <w:sz w:val="24"/>
          <w:szCs w:val="24"/>
        </w:rPr>
      </w:pPr>
    </w:p>
    <w:p w14:paraId="3224E566" w14:textId="77777777" w:rsidR="007C6E37" w:rsidRPr="008C7318" w:rsidRDefault="007C6E37" w:rsidP="006C45B8">
      <w:pPr>
        <w:autoSpaceDE w:val="0"/>
        <w:autoSpaceDN w:val="0"/>
        <w:adjustRightInd w:val="0"/>
        <w:spacing w:after="0" w:line="240" w:lineRule="auto"/>
        <w:jc w:val="both"/>
        <w:rPr>
          <w:rFonts w:ascii="Palatino Linotype" w:hAnsi="Palatino Linotype" w:cs="Times New Roman"/>
          <w:sz w:val="24"/>
          <w:szCs w:val="24"/>
        </w:rPr>
      </w:pPr>
    </w:p>
    <w:p w14:paraId="4C8138C5" w14:textId="77777777" w:rsidR="007C6E37" w:rsidRPr="008C7318" w:rsidRDefault="00FE3567" w:rsidP="006C45B8">
      <w:pPr>
        <w:autoSpaceDE w:val="0"/>
        <w:autoSpaceDN w:val="0"/>
        <w:adjustRightInd w:val="0"/>
        <w:spacing w:after="0" w:line="240" w:lineRule="auto"/>
        <w:jc w:val="both"/>
        <w:rPr>
          <w:rFonts w:ascii="Palatino Linotype" w:hAnsi="Palatino Linotype" w:cs="Times New Roman"/>
          <w:b/>
          <w:sz w:val="24"/>
          <w:szCs w:val="24"/>
        </w:rPr>
      </w:pPr>
      <w:r w:rsidRPr="008C7318">
        <w:rPr>
          <w:rFonts w:ascii="Palatino Linotype" w:hAnsi="Palatino Linotype" w:cs="Times New Roman"/>
          <w:b/>
          <w:sz w:val="24"/>
          <w:szCs w:val="24"/>
        </w:rPr>
        <w:t>4.2</w:t>
      </w:r>
      <w:r w:rsidRPr="008C7318">
        <w:rPr>
          <w:rFonts w:ascii="Palatino Linotype" w:hAnsi="Palatino Linotype" w:cs="Times New Roman"/>
          <w:b/>
          <w:sz w:val="24"/>
          <w:szCs w:val="24"/>
        </w:rPr>
        <w:tab/>
      </w:r>
      <w:r w:rsidR="007C6E37" w:rsidRPr="008C7318">
        <w:rPr>
          <w:rFonts w:ascii="Palatino Linotype" w:hAnsi="Palatino Linotype" w:cs="Times New Roman"/>
          <w:b/>
          <w:sz w:val="24"/>
          <w:szCs w:val="24"/>
        </w:rPr>
        <w:t>Proposte: armonia di seg</w:t>
      </w:r>
      <w:r w:rsidRPr="008C7318">
        <w:rPr>
          <w:rFonts w:ascii="Palatino Linotype" w:hAnsi="Palatino Linotype" w:cs="Times New Roman"/>
          <w:b/>
          <w:sz w:val="24"/>
          <w:szCs w:val="24"/>
        </w:rPr>
        <w:t>ni e simboli tra sacro e profano</w:t>
      </w:r>
    </w:p>
    <w:p w14:paraId="146BB8AF" w14:textId="77777777" w:rsidR="007C6E37" w:rsidRPr="008C7318" w:rsidRDefault="007C6E37" w:rsidP="006C45B8">
      <w:pPr>
        <w:autoSpaceDE w:val="0"/>
        <w:autoSpaceDN w:val="0"/>
        <w:adjustRightInd w:val="0"/>
        <w:spacing w:after="0" w:line="240" w:lineRule="auto"/>
        <w:jc w:val="both"/>
        <w:rPr>
          <w:rFonts w:ascii="Palatino Linotype" w:hAnsi="Palatino Linotype" w:cs="Times New Roman"/>
          <w:b/>
          <w:sz w:val="24"/>
          <w:szCs w:val="24"/>
        </w:rPr>
      </w:pPr>
    </w:p>
    <w:p w14:paraId="0398C042" w14:textId="77777777" w:rsidR="007C6E37" w:rsidRPr="008C7318" w:rsidRDefault="007C6E37"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Fatto questo bilancio possiamo allora procedere con le proposte, che non ne prescindono, ma piuttosto ne scaturiscono, sottolineando anzitutto l'importanza di segni e simboli nell'iniziazione alla</w:t>
      </w:r>
      <w:r w:rsidR="00FE3567"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vita liturgica dei bambini e dunque nella dimensione celebrativa domestica e poi comunitaria.</w:t>
      </w:r>
    </w:p>
    <w:p w14:paraId="16145DAD" w14:textId="77777777" w:rsidR="00043545" w:rsidRPr="008C7318" w:rsidRDefault="007C6E37"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 xml:space="preserve">La riforma liturgica messa in atto dal concilio Vaticano II ha sottolineato l'importanza dei "segni sensibili" </w:t>
      </w:r>
      <w:r w:rsidRPr="008C7318">
        <w:rPr>
          <w:rFonts w:ascii="Palatino Linotype" w:hAnsi="Palatino Linotype" w:cs="Times New Roman"/>
          <w:i/>
          <w:iCs/>
          <w:sz w:val="24"/>
          <w:szCs w:val="24"/>
        </w:rPr>
        <w:t xml:space="preserve">(SC, </w:t>
      </w:r>
      <w:r w:rsidRPr="008C7318">
        <w:rPr>
          <w:rFonts w:ascii="Palatino Linotype" w:hAnsi="Palatino Linotype" w:cs="Times New Roman"/>
          <w:sz w:val="24"/>
          <w:szCs w:val="24"/>
        </w:rPr>
        <w:t>n. 7) in ordine alla trasmissione della grazia salvifica. Tuttavia nel passaggio dalla</w:t>
      </w:r>
      <w:r w:rsidR="00FE3567"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liturgia preconciliare, che si caratterizzava per</w:t>
      </w:r>
      <w:r w:rsidR="00982B2E" w:rsidRPr="008C7318">
        <w:rPr>
          <w:rFonts w:ascii="Palatino Linotype" w:hAnsi="Palatino Linotype" w:cs="Times New Roman"/>
          <w:sz w:val="24"/>
          <w:szCs w:val="24"/>
        </w:rPr>
        <w:t xml:space="preserve"> un enfasi eccessiva data a seg</w:t>
      </w:r>
      <w:r w:rsidRPr="008C7318">
        <w:rPr>
          <w:rFonts w:ascii="Palatino Linotype" w:hAnsi="Palatino Linotype" w:cs="Times New Roman"/>
          <w:sz w:val="24"/>
          <w:szCs w:val="24"/>
        </w:rPr>
        <w:t xml:space="preserve">ni liturgici spesso svuotati di significato, all'applicazione dei principi suggeriti dal concilio, la sobrietà e la "nobile semplicità" </w:t>
      </w:r>
      <w:r w:rsidRPr="008C7318">
        <w:rPr>
          <w:rFonts w:ascii="Palatino Linotype" w:hAnsi="Palatino Linotype" w:cs="Times New Roman"/>
          <w:i/>
          <w:iCs/>
          <w:sz w:val="24"/>
          <w:szCs w:val="24"/>
        </w:rPr>
        <w:t xml:space="preserve">(SC, </w:t>
      </w:r>
      <w:r w:rsidRPr="008C7318">
        <w:rPr>
          <w:rFonts w:ascii="Palatino Linotype" w:hAnsi="Palatino Linotype" w:cs="Times New Roman"/>
          <w:sz w:val="24"/>
          <w:szCs w:val="24"/>
        </w:rPr>
        <w:t>n. 34) dei riti ha portato non di rado ad un'arbitraria soppressione di segni e simboli liturgici il cui valore mediatico è pregnantissimo</w:t>
      </w:r>
      <w:r w:rsidRPr="008C7318">
        <w:rPr>
          <w:rStyle w:val="Rimandonotaapidipagina"/>
          <w:rFonts w:ascii="Palatino Linotype" w:hAnsi="Palatino Linotype" w:cs="Times New Roman"/>
          <w:sz w:val="24"/>
          <w:szCs w:val="24"/>
        </w:rPr>
        <w:footnoteReference w:id="30"/>
      </w:r>
      <w:r w:rsidR="002550D9" w:rsidRPr="008C7318">
        <w:rPr>
          <w:rFonts w:ascii="Palatino Linotype" w:hAnsi="Palatino Linotype" w:cs="Times New Roman"/>
          <w:sz w:val="24"/>
          <w:szCs w:val="24"/>
        </w:rPr>
        <w:t>.</w:t>
      </w:r>
      <w:r w:rsidRPr="008C7318">
        <w:rPr>
          <w:rFonts w:ascii="Palatino Linotype" w:hAnsi="Palatino Linotype" w:cs="Times New Roman"/>
          <w:sz w:val="24"/>
          <w:szCs w:val="24"/>
        </w:rPr>
        <w:t xml:space="preserve">  Tutto questo comporta inevitabili ricadute pastorali</w:t>
      </w:r>
      <w:r w:rsidR="002550D9"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che rendono difficoltoso, sia agli adulti che ai bambini, l'accesso al</w:t>
      </w:r>
      <w:r w:rsidR="00982B2E"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mistero celebrato. Questo rimane così un dato teorico ed astratto,</w:t>
      </w:r>
      <w:r w:rsidR="002550D9"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privo di quella mediazione sensibile, che nello specifico è propria</w:t>
      </w:r>
      <w:r w:rsidR="002550D9"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dei processi di apprendimento dei più piccoli.</w:t>
      </w:r>
    </w:p>
    <w:p w14:paraId="265A6415" w14:textId="77777777" w:rsidR="002550D9" w:rsidRPr="008C7318" w:rsidRDefault="002550D9"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A queste carenze non deve di certo dare man forte la famiglia, che invece ha il compito di educare il bambino a</w:t>
      </w:r>
      <w:r w:rsidR="00982B2E" w:rsidRPr="008C7318">
        <w:rPr>
          <w:rFonts w:ascii="Palatino Linotype" w:hAnsi="Palatino Linotype" w:cs="Times New Roman"/>
          <w:sz w:val="24"/>
          <w:szCs w:val="24"/>
        </w:rPr>
        <w:t>l</w:t>
      </w:r>
      <w:r w:rsidRPr="008C7318">
        <w:rPr>
          <w:rFonts w:ascii="Palatino Linotype" w:hAnsi="Palatino Linotype" w:cs="Times New Roman"/>
          <w:sz w:val="24"/>
          <w:szCs w:val="24"/>
        </w:rPr>
        <w:t>l'uso dei segni, anzitutto nella vita quotidiana/ordinaria perché questi possa essere</w:t>
      </w:r>
      <w:r w:rsidR="00982B2E"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introdotto anche alla simbolica della vita liturgica. È importante infatti che si istauri un rapporto univoco con quei segni della vita profana che ritroviamo nella vita liturgica, perché vi sia una coerenza di significato, capace di radicarsi nella natura stessa del segno.</w:t>
      </w:r>
      <w:r w:rsidR="00982B2E"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Questo aiuterà il bambino a comprendere il valore del linguaggio non verbale ed a ricon</w:t>
      </w:r>
      <w:r w:rsidR="00982B2E" w:rsidRPr="008C7318">
        <w:rPr>
          <w:rFonts w:ascii="Palatino Linotype" w:hAnsi="Palatino Linotype" w:cs="Times New Roman"/>
          <w:sz w:val="24"/>
          <w:szCs w:val="24"/>
        </w:rPr>
        <w:t>oscerne la valenza comunicativa</w:t>
      </w:r>
      <w:r w:rsidRPr="008C7318">
        <w:rPr>
          <w:rFonts w:ascii="Palatino Linotype" w:hAnsi="Palatino Linotype" w:cs="Times New Roman"/>
          <w:sz w:val="24"/>
          <w:szCs w:val="24"/>
        </w:rPr>
        <w:t>.</w:t>
      </w:r>
    </w:p>
    <w:p w14:paraId="74BE2FE0" w14:textId="77777777" w:rsidR="002550D9" w:rsidRPr="008C7318" w:rsidRDefault="002550D9"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La coerenza tra il significato che offro ai segni nella liturgia e il significato che agli stessi segni do tra le mura domestiche, aiuta i più piccoli a penetrare la capacità simbolica naturale di molte delle</w:t>
      </w:r>
      <w:r w:rsidR="00982B2E"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azioni che compiamo nella liturgia (mi alzo come segno di rispetto e saluto, mi siedo per prestare attenzione quando ascolto e vengo istruito). Non di meno educa al significato convenzionale di alcuni segni, non universalmente condivisi presso tutte le culture (cf. lo scambio della pace). Così, all'importanza del luogo/spazio e del tempo domestico</w:t>
      </w:r>
      <w:r w:rsidR="00982B2E" w:rsidRPr="008C7318">
        <w:rPr>
          <w:rFonts w:ascii="Palatino Linotype" w:hAnsi="Palatino Linotype" w:cs="Times New Roman"/>
          <w:sz w:val="24"/>
          <w:szCs w:val="24"/>
        </w:rPr>
        <w:t xml:space="preserve"> e celebrativo come fondamenti </w:t>
      </w:r>
      <w:r w:rsidRPr="008C7318">
        <w:rPr>
          <w:rFonts w:ascii="Palatino Linotype" w:hAnsi="Palatino Linotype" w:cs="Times New Roman"/>
          <w:sz w:val="24"/>
          <w:szCs w:val="24"/>
        </w:rPr>
        <w:t>dell'introduzione alla vita simbolico-</w:t>
      </w:r>
      <w:r w:rsidRPr="008C7318">
        <w:rPr>
          <w:rFonts w:ascii="Palatino Linotype" w:hAnsi="Palatino Linotype" w:cs="Times New Roman"/>
          <w:sz w:val="24"/>
          <w:szCs w:val="24"/>
        </w:rPr>
        <w:lastRenderedPageBreak/>
        <w:t>rituale, si aggiunge l'educazione al linguaggio dei segni, al valore mediatico del non verbale, dettata dalla necessità di introdurre il bambino al linguaggio del corpo.</w:t>
      </w:r>
    </w:p>
    <w:p w14:paraId="3F3F91B2" w14:textId="77777777" w:rsidR="002550D9" w:rsidRPr="008C7318" w:rsidRDefault="002550D9"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Oggi più che mai, in un contesto culturale in cui il linguaggio del corpo viene adoperato in modo discutibile e poco chiaro o fuorviante per i bambini (si pensi ad alcuni slogan pubblicitari o manifesti affissi per le strade), il compito della famiglia è quello di educare al rispetto del corpo quale arcisimbolo</w:t>
      </w:r>
      <w:r w:rsidRPr="008C7318">
        <w:rPr>
          <w:rStyle w:val="Rimandonotaapidipagina"/>
          <w:rFonts w:ascii="Palatino Linotype" w:hAnsi="Palatino Linotype" w:cs="Times New Roman"/>
          <w:sz w:val="24"/>
          <w:szCs w:val="24"/>
        </w:rPr>
        <w:footnoteReference w:id="31"/>
      </w:r>
      <w:r w:rsidRPr="008C7318">
        <w:rPr>
          <w:rFonts w:ascii="Palatino Linotype" w:hAnsi="Palatino Linotype" w:cs="Times New Roman"/>
          <w:sz w:val="24"/>
          <w:szCs w:val="24"/>
        </w:rPr>
        <w:t xml:space="preserve"> attraverso cui veicolare e</w:t>
      </w:r>
      <w:r w:rsidR="00982B2E"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trasmettere contenuti, per accedere al mistero.</w:t>
      </w:r>
    </w:p>
    <w:p w14:paraId="04C5341B" w14:textId="77777777" w:rsidR="002550D9" w:rsidRPr="008C7318" w:rsidRDefault="002550D9" w:rsidP="006C45B8">
      <w:pPr>
        <w:autoSpaceDE w:val="0"/>
        <w:autoSpaceDN w:val="0"/>
        <w:adjustRightInd w:val="0"/>
        <w:spacing w:after="0" w:line="240" w:lineRule="auto"/>
        <w:jc w:val="both"/>
        <w:rPr>
          <w:rFonts w:ascii="Palatino Linotype" w:hAnsi="Palatino Linotype" w:cs="Times New Roman"/>
          <w:i/>
          <w:iCs/>
          <w:sz w:val="24"/>
          <w:szCs w:val="24"/>
        </w:rPr>
      </w:pPr>
      <w:r w:rsidRPr="008C7318">
        <w:rPr>
          <w:rFonts w:ascii="Palatino Linotype" w:hAnsi="Palatino Linotype" w:cs="Times New Roman"/>
          <w:sz w:val="24"/>
          <w:szCs w:val="24"/>
        </w:rPr>
        <w:t xml:space="preserve">Sarà allora banalmente importante ad esempio introdurre nei piccoli l'idea di un abbigliamento corretto e adeguato in funzione del luogo in cui ci si trova, evitando di "indifferenziare" </w:t>
      </w:r>
      <w:r w:rsidRPr="008C7318">
        <w:rPr>
          <w:rFonts w:ascii="Palatino Linotype" w:hAnsi="Palatino Linotype" w:cs="Times New Roman"/>
          <w:i/>
          <w:iCs/>
          <w:sz w:val="24"/>
          <w:szCs w:val="24"/>
        </w:rPr>
        <w:t>l'outfit,</w:t>
      </w:r>
      <w:r w:rsidR="00982B2E" w:rsidRPr="008C7318">
        <w:rPr>
          <w:rFonts w:ascii="Palatino Linotype" w:hAnsi="Palatino Linotype" w:cs="Times New Roman"/>
          <w:i/>
          <w:iCs/>
          <w:sz w:val="24"/>
          <w:szCs w:val="24"/>
        </w:rPr>
        <w:t xml:space="preserve"> </w:t>
      </w:r>
      <w:r w:rsidRPr="008C7318">
        <w:rPr>
          <w:rFonts w:ascii="Palatino Linotype" w:hAnsi="Palatino Linotype" w:cs="Times New Roman"/>
          <w:sz w:val="24"/>
          <w:szCs w:val="24"/>
        </w:rPr>
        <w:t>con giustificazioni sciatte (“tanto è piccolo"!) che tradiscono invero una mancata comprensione del ruolo del corpo e dei suoi linguaggi da parte degli adulti. Anche in questo caso la corrispondenza tra il linguaggio del corpo nella vita quotidiana e quella celebrativa, che passa semplicemente per la scelta di un abito adeguato, può diventare indispensabile per iniziare i bambini alla sacralità dello spazio celebrativo, all'idea del rispetto dovuto al luogo sacro, alla sensazione della festa che viene vissuta nella celebrazione d</w:t>
      </w:r>
      <w:r w:rsidR="00CF5E4E" w:rsidRPr="008C7318">
        <w:rPr>
          <w:rFonts w:ascii="Palatino Linotype" w:hAnsi="Palatino Linotype" w:cs="Times New Roman"/>
          <w:sz w:val="24"/>
          <w:szCs w:val="24"/>
        </w:rPr>
        <w:t>el</w:t>
      </w:r>
      <w:r w:rsidRPr="008C7318">
        <w:rPr>
          <w:rFonts w:ascii="Palatino Linotype" w:hAnsi="Palatino Linotype" w:cs="Times New Roman"/>
          <w:sz w:val="24"/>
          <w:szCs w:val="24"/>
        </w:rPr>
        <w:t xml:space="preserve"> mistero pasqua</w:t>
      </w:r>
      <w:r w:rsidR="00CF5E4E" w:rsidRPr="008C7318">
        <w:rPr>
          <w:rFonts w:ascii="Palatino Linotype" w:hAnsi="Palatino Linotype" w:cs="Times New Roman"/>
          <w:sz w:val="24"/>
          <w:szCs w:val="24"/>
        </w:rPr>
        <w:t>le</w:t>
      </w:r>
      <w:r w:rsidRPr="008C7318">
        <w:rPr>
          <w:rFonts w:ascii="Palatino Linotype" w:hAnsi="Palatino Linotype" w:cs="Times New Roman"/>
          <w:sz w:val="24"/>
          <w:szCs w:val="24"/>
        </w:rPr>
        <w:t xml:space="preserve"> anche attraverso il corpo ed il vestito. Quanto detto per il linguaggio non verbale, si può applicare naturalmente anche al linguaggio verbale. Anche in questo caso il compito della famiglia sarà anzitutto quello di epurare la lingua da tutte quelle espressioni gergali o di uso pubblicitario che troppo spesso si trovano nella bocca dei bambini, facendo sì che l'uso del vocabolario nella preghiera domestica sia più affine al linguaggio della celebrazione, senza che quest'ultimo appaia troppo distante dalla lingua parlata, ma che se</w:t>
      </w:r>
      <w:r w:rsidR="00CF5E4E" w:rsidRPr="008C7318">
        <w:rPr>
          <w:rFonts w:ascii="Palatino Linotype" w:hAnsi="Palatino Linotype" w:cs="Times New Roman"/>
          <w:i/>
          <w:iCs/>
          <w:sz w:val="24"/>
          <w:szCs w:val="24"/>
        </w:rPr>
        <w:t xml:space="preserve"> </w:t>
      </w:r>
      <w:r w:rsidRPr="008C7318">
        <w:rPr>
          <w:rFonts w:ascii="Palatino Linotype" w:hAnsi="Palatino Linotype" w:cs="Times New Roman"/>
          <w:sz w:val="24"/>
          <w:szCs w:val="24"/>
        </w:rPr>
        <w:t>ne differenzi in modo opportuno</w:t>
      </w:r>
      <w:r w:rsidRPr="008C7318">
        <w:rPr>
          <w:rStyle w:val="Rimandonotaapidipagina"/>
          <w:rFonts w:ascii="Palatino Linotype" w:hAnsi="Palatino Linotype" w:cs="Times New Roman"/>
          <w:sz w:val="24"/>
          <w:szCs w:val="24"/>
        </w:rPr>
        <w:footnoteReference w:id="32"/>
      </w:r>
      <w:r w:rsidR="00CF5E4E" w:rsidRPr="008C7318">
        <w:rPr>
          <w:rFonts w:ascii="Palatino Linotype" w:hAnsi="Palatino Linotype" w:cs="Times New Roman"/>
          <w:sz w:val="24"/>
          <w:szCs w:val="24"/>
        </w:rPr>
        <w:t>.</w:t>
      </w:r>
    </w:p>
    <w:p w14:paraId="1C6CAC81" w14:textId="77777777" w:rsidR="002550D9" w:rsidRPr="008C7318" w:rsidRDefault="002550D9" w:rsidP="006C45B8">
      <w:pPr>
        <w:autoSpaceDE w:val="0"/>
        <w:autoSpaceDN w:val="0"/>
        <w:adjustRightInd w:val="0"/>
        <w:spacing w:after="0" w:line="240" w:lineRule="auto"/>
        <w:jc w:val="both"/>
        <w:rPr>
          <w:rFonts w:ascii="Palatino Linotype" w:hAnsi="Palatino Linotype" w:cs="Times New Roman"/>
          <w:sz w:val="24"/>
          <w:szCs w:val="24"/>
        </w:rPr>
      </w:pPr>
    </w:p>
    <w:p w14:paraId="17F986BF" w14:textId="77777777" w:rsidR="002550D9" w:rsidRPr="008C7318" w:rsidRDefault="002550D9" w:rsidP="006C45B8">
      <w:pPr>
        <w:autoSpaceDE w:val="0"/>
        <w:autoSpaceDN w:val="0"/>
        <w:adjustRightInd w:val="0"/>
        <w:spacing w:after="0" w:line="240" w:lineRule="auto"/>
        <w:jc w:val="both"/>
        <w:rPr>
          <w:rFonts w:ascii="Palatino Linotype" w:hAnsi="Palatino Linotype" w:cs="Times New Roman"/>
          <w:sz w:val="24"/>
          <w:szCs w:val="24"/>
        </w:rPr>
      </w:pPr>
    </w:p>
    <w:p w14:paraId="5AB2FCF7" w14:textId="77777777" w:rsidR="002550D9" w:rsidRPr="008C7318" w:rsidRDefault="00CF5E4E" w:rsidP="006C45B8">
      <w:pPr>
        <w:autoSpaceDE w:val="0"/>
        <w:autoSpaceDN w:val="0"/>
        <w:adjustRightInd w:val="0"/>
        <w:spacing w:after="0" w:line="240" w:lineRule="auto"/>
        <w:jc w:val="both"/>
        <w:rPr>
          <w:rFonts w:ascii="Palatino Linotype" w:hAnsi="Palatino Linotype" w:cs="Times New Roman"/>
          <w:b/>
          <w:bCs/>
          <w:sz w:val="24"/>
          <w:szCs w:val="24"/>
        </w:rPr>
      </w:pPr>
      <w:r w:rsidRPr="008C7318">
        <w:rPr>
          <w:rFonts w:ascii="Palatino Linotype" w:hAnsi="Palatino Linotype" w:cs="Times New Roman"/>
          <w:b/>
          <w:sz w:val="24"/>
          <w:szCs w:val="24"/>
        </w:rPr>
        <w:t>4.3</w:t>
      </w:r>
      <w:r w:rsidRPr="008C7318">
        <w:rPr>
          <w:rFonts w:ascii="Palatino Linotype" w:hAnsi="Palatino Linotype" w:cs="Times New Roman"/>
          <w:b/>
          <w:sz w:val="24"/>
          <w:szCs w:val="24"/>
        </w:rPr>
        <w:tab/>
      </w:r>
      <w:r w:rsidR="002550D9" w:rsidRPr="008C7318">
        <w:rPr>
          <w:rFonts w:ascii="Palatino Linotype" w:hAnsi="Palatino Linotype" w:cs="Times New Roman"/>
          <w:b/>
          <w:sz w:val="24"/>
          <w:szCs w:val="24"/>
        </w:rPr>
        <w:t xml:space="preserve">Tra antiche pratiche da recuperare e nuove piste </w:t>
      </w:r>
      <w:r w:rsidR="002550D9" w:rsidRPr="008C7318">
        <w:rPr>
          <w:rFonts w:ascii="Palatino Linotype" w:hAnsi="Palatino Linotype" w:cs="Times New Roman"/>
          <w:b/>
          <w:bCs/>
          <w:sz w:val="24"/>
          <w:szCs w:val="24"/>
        </w:rPr>
        <w:t>da percorrere</w:t>
      </w:r>
    </w:p>
    <w:p w14:paraId="1F9F76AF" w14:textId="77777777" w:rsidR="002550D9" w:rsidRPr="008C7318" w:rsidRDefault="002550D9" w:rsidP="006C45B8">
      <w:pPr>
        <w:autoSpaceDE w:val="0"/>
        <w:autoSpaceDN w:val="0"/>
        <w:adjustRightInd w:val="0"/>
        <w:spacing w:after="0" w:line="240" w:lineRule="auto"/>
        <w:jc w:val="both"/>
        <w:rPr>
          <w:rFonts w:ascii="Palatino Linotype" w:hAnsi="Palatino Linotype" w:cs="Times New Roman"/>
          <w:b/>
          <w:bCs/>
          <w:sz w:val="24"/>
          <w:szCs w:val="24"/>
        </w:rPr>
      </w:pPr>
    </w:p>
    <w:p w14:paraId="4398E114" w14:textId="77777777" w:rsidR="002550D9" w:rsidRPr="008C7318" w:rsidRDefault="002550D9"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Infine poiché non è possibile in questa sede elaborare molte proposte concrete, ma soltanto linee guida e criteri, ci sembra importante suggerire la via dell'equilibrio tra le antiche pratiche di una</w:t>
      </w:r>
      <w:r w:rsidR="00CF5E4E"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liturgia familiare/domestica dimenticata e la possibilità di percorrere nuove piste.</w:t>
      </w:r>
    </w:p>
    <w:p w14:paraId="5AFF9D5F" w14:textId="77777777" w:rsidR="002550D9" w:rsidRPr="008C7318" w:rsidRDefault="002550D9"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Nel primo caso si tratta di recuperare tutte quelle tradizioni e riti familiari paraliturgici, legati alla pietà popolare, ma spesso perfettamente radicaci nell'anno liturgico, che possono aiutare la famiglia a divenire luogo esperienziale della vita liturgica e della sua scansione nel tempo</w:t>
      </w:r>
      <w:r w:rsidRPr="008C7318">
        <w:rPr>
          <w:rStyle w:val="Rimandonotaapidipagina"/>
          <w:rFonts w:ascii="Palatino Linotype" w:hAnsi="Palatino Linotype" w:cs="Times New Roman"/>
          <w:sz w:val="24"/>
          <w:szCs w:val="24"/>
        </w:rPr>
        <w:footnoteReference w:id="33"/>
      </w:r>
      <w:r w:rsidRPr="008C7318">
        <w:rPr>
          <w:rFonts w:ascii="Palatino Linotype" w:hAnsi="Palatino Linotype" w:cs="Times New Roman"/>
          <w:sz w:val="24"/>
          <w:szCs w:val="24"/>
        </w:rPr>
        <w:t>. Alcuni di questi usi sono stati anche piegati a fini commerciali e ne è stato distorto il significato, non di meno diventano occasioni per instillare nei bambini l'abitudine ad una liturgia domestica e alla sua pratica, come dato ricevuto dalle generazio</w:t>
      </w:r>
      <w:r w:rsidR="006C45B8" w:rsidRPr="008C7318">
        <w:rPr>
          <w:rFonts w:ascii="Palatino Linotype" w:hAnsi="Palatino Linotype" w:cs="Times New Roman"/>
          <w:sz w:val="24"/>
          <w:szCs w:val="24"/>
        </w:rPr>
        <w:t>ni</w:t>
      </w:r>
      <w:r w:rsidRPr="008C7318">
        <w:rPr>
          <w:rFonts w:ascii="Palatino Linotype" w:hAnsi="Palatino Linotype" w:cs="Times New Roman"/>
          <w:sz w:val="24"/>
          <w:szCs w:val="24"/>
        </w:rPr>
        <w:t xml:space="preserve"> precedenti,</w:t>
      </w:r>
      <w:r w:rsidR="006C45B8"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caratterizzato da una cadenza temporale precisa e ciclica.</w:t>
      </w:r>
    </w:p>
    <w:p w14:paraId="1B452EF0" w14:textId="77777777" w:rsidR="006C45B8" w:rsidRPr="008C7318" w:rsidRDefault="002550D9"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lastRenderedPageBreak/>
        <w:t>Accanto alle antiche pratiche, diventa tu</w:t>
      </w:r>
      <w:r w:rsidR="006C45B8" w:rsidRPr="008C7318">
        <w:rPr>
          <w:rFonts w:ascii="Palatino Linotype" w:hAnsi="Palatino Linotype" w:cs="Times New Roman"/>
          <w:sz w:val="24"/>
          <w:szCs w:val="24"/>
        </w:rPr>
        <w:t>tt</w:t>
      </w:r>
      <w:r w:rsidRPr="008C7318">
        <w:rPr>
          <w:rFonts w:ascii="Palatino Linotype" w:hAnsi="Palatino Linotype" w:cs="Times New Roman"/>
          <w:sz w:val="24"/>
          <w:szCs w:val="24"/>
        </w:rPr>
        <w:t>avia quanto mai opportuno</w:t>
      </w:r>
      <w:r w:rsidR="006C45B8"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inserire nuove forme di liturgia domestica, che agevolino</w:t>
      </w:r>
      <w:r w:rsidR="006C45B8"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il processo di iniziazione alla liturgia dei bambini. Queste potranno</w:t>
      </w:r>
      <w:r w:rsidR="00CF5E4E"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volgersi a completare le possibilità offerte dal benedizionale ed a</w:t>
      </w:r>
      <w:r w:rsidR="006C45B8"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colmare le carenze evidenziate nell'utilizzo domestico della liturgia</w:t>
      </w:r>
      <w:r w:rsidR="006C45B8"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delle ore. In questo secondo caso, sarà cura degli uffici liturgici in</w:t>
      </w:r>
      <w:r w:rsidR="006C45B8"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accordo con quelli catechistici e possibilmente anche di pastorale</w:t>
      </w:r>
      <w:r w:rsidR="006C45B8"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familiare, dare vita a dei sussidi, articolati e scanditi dall'anno li</w:t>
      </w:r>
      <w:r w:rsidR="006C45B8" w:rsidRPr="008C7318">
        <w:rPr>
          <w:rFonts w:ascii="Palatino Linotype" w:hAnsi="Palatino Linotype" w:cs="Times New Roman"/>
          <w:sz w:val="24"/>
          <w:szCs w:val="24"/>
        </w:rPr>
        <w:t>t</w:t>
      </w:r>
      <w:r w:rsidRPr="008C7318">
        <w:rPr>
          <w:rFonts w:ascii="Palatino Linotype" w:hAnsi="Palatino Linotype" w:cs="Times New Roman"/>
          <w:sz w:val="24"/>
          <w:szCs w:val="24"/>
        </w:rPr>
        <w:t>ur</w:t>
      </w:r>
      <w:r w:rsidR="006C45B8" w:rsidRPr="008C7318">
        <w:rPr>
          <w:rFonts w:ascii="Palatino Linotype" w:hAnsi="Palatino Linotype" w:cs="Times New Roman"/>
          <w:sz w:val="24"/>
          <w:szCs w:val="24"/>
        </w:rPr>
        <w:t>gic</w:t>
      </w:r>
      <w:r w:rsidR="00CF5E4E" w:rsidRPr="008C7318">
        <w:rPr>
          <w:rFonts w:ascii="Palatino Linotype" w:hAnsi="Palatino Linotype" w:cs="Times New Roman"/>
          <w:sz w:val="24"/>
          <w:szCs w:val="24"/>
        </w:rPr>
        <w:t>o</w:t>
      </w:r>
      <w:r w:rsidR="006C45B8" w:rsidRPr="008C7318">
        <w:rPr>
          <w:rFonts w:ascii="Palatino Linotype" w:hAnsi="Palatino Linotype" w:cs="Times New Roman"/>
          <w:sz w:val="24"/>
          <w:szCs w:val="24"/>
        </w:rPr>
        <w:t>, che prendano spunto anche dalle indicazioni fornite dal “</w:t>
      </w:r>
      <w:r w:rsidR="006C45B8" w:rsidRPr="008C7318">
        <w:rPr>
          <w:rFonts w:ascii="Palatino Linotype" w:hAnsi="Palatino Linotype" w:cs="Times New Roman"/>
          <w:i/>
          <w:iCs/>
          <w:sz w:val="24"/>
          <w:szCs w:val="24"/>
        </w:rPr>
        <w:t xml:space="preserve">Direttorio di Pastorale Familiare </w:t>
      </w:r>
      <w:r w:rsidR="006C45B8" w:rsidRPr="008C7318">
        <w:rPr>
          <w:rFonts w:ascii="Palatino Linotype" w:hAnsi="Palatino Linotype" w:cs="Times New Roman"/>
          <w:sz w:val="24"/>
          <w:szCs w:val="24"/>
        </w:rPr>
        <w:t>del 1993" . E mentre il direttorio suggerisce l'elaborazione di un manuale di preghiera per la famiglia</w:t>
      </w:r>
      <w:r w:rsidR="006C45B8" w:rsidRPr="008C7318">
        <w:rPr>
          <w:rStyle w:val="Rimandonotaapidipagina"/>
          <w:rFonts w:ascii="Palatino Linotype" w:hAnsi="Palatino Linotype" w:cs="Times New Roman"/>
          <w:sz w:val="24"/>
          <w:szCs w:val="24"/>
        </w:rPr>
        <w:footnoteReference w:id="34"/>
      </w:r>
      <w:r w:rsidR="006C45B8" w:rsidRPr="008C7318">
        <w:rPr>
          <w:rFonts w:ascii="Palatino Linotype" w:hAnsi="Palatino Linotype" w:cs="Times New Roman"/>
          <w:sz w:val="24"/>
          <w:szCs w:val="24"/>
        </w:rPr>
        <w:t>, quasi a separare la dimensione privata e domestica della preghiera, dalla dimensione pubblica e comunitaria della liturgia, sarebbe invece importante dare vita, anche a livello di Conferenze Episcopali locali, ad un vero e proprio libro liturgico per le celebrazioni domestiche, al libro per la "liturgia della famiglia".</w:t>
      </w:r>
    </w:p>
    <w:p w14:paraId="48267678" w14:textId="77777777" w:rsidR="006C45B8" w:rsidRPr="008C7318" w:rsidRDefault="006C45B8"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Questa a nostro avviso la soluzione più convincente per un'iniziazione dei bambini alla vita liturgica, questa la via più indicata, sebbene ancora desti sospetto nei più, per l'acquisizione dell'idea di soggettualità liturgica di tutto il popolo di Dio, così come il</w:t>
      </w:r>
      <w:r w:rsidRPr="008C7318">
        <w:rPr>
          <w:rFonts w:ascii="Palatino Linotype" w:hAnsi="Palatino Linotype" w:cs="Times New Roman"/>
          <w:b/>
          <w:bCs/>
          <w:sz w:val="24"/>
          <w:szCs w:val="24"/>
        </w:rPr>
        <w:t xml:space="preserve"> </w:t>
      </w:r>
      <w:r w:rsidRPr="008C7318">
        <w:rPr>
          <w:rFonts w:ascii="Palatino Linotype" w:hAnsi="Palatino Linotype" w:cs="Times New Roman"/>
          <w:sz w:val="24"/>
          <w:szCs w:val="24"/>
        </w:rPr>
        <w:t>concilio Vaticano II ci ha restituito dopo secoli di oblio ed immobilismo rituale.</w:t>
      </w:r>
    </w:p>
    <w:p w14:paraId="069BA5CD" w14:textId="77777777" w:rsidR="006C45B8" w:rsidRPr="008C7318" w:rsidRDefault="006C45B8" w:rsidP="006C45B8">
      <w:pPr>
        <w:autoSpaceDE w:val="0"/>
        <w:autoSpaceDN w:val="0"/>
        <w:adjustRightInd w:val="0"/>
        <w:spacing w:after="0" w:line="240" w:lineRule="auto"/>
        <w:jc w:val="both"/>
        <w:rPr>
          <w:rFonts w:ascii="Palatino Linotype" w:hAnsi="Palatino Linotype" w:cs="Times New Roman"/>
          <w:sz w:val="24"/>
          <w:szCs w:val="24"/>
        </w:rPr>
      </w:pPr>
    </w:p>
    <w:p w14:paraId="1C345289" w14:textId="77777777" w:rsidR="006C45B8" w:rsidRPr="008C7318" w:rsidRDefault="006C45B8" w:rsidP="006C45B8">
      <w:pPr>
        <w:autoSpaceDE w:val="0"/>
        <w:autoSpaceDN w:val="0"/>
        <w:adjustRightInd w:val="0"/>
        <w:spacing w:after="0" w:line="240" w:lineRule="auto"/>
        <w:jc w:val="both"/>
        <w:rPr>
          <w:rFonts w:ascii="Palatino Linotype" w:hAnsi="Palatino Linotype" w:cs="Times New Roman"/>
          <w:sz w:val="24"/>
          <w:szCs w:val="24"/>
        </w:rPr>
      </w:pPr>
    </w:p>
    <w:p w14:paraId="1E4F19EE" w14:textId="77777777" w:rsidR="006C45B8" w:rsidRPr="008C7318" w:rsidRDefault="006C45B8" w:rsidP="006C45B8">
      <w:pPr>
        <w:autoSpaceDE w:val="0"/>
        <w:autoSpaceDN w:val="0"/>
        <w:adjustRightInd w:val="0"/>
        <w:spacing w:after="0" w:line="240" w:lineRule="auto"/>
        <w:jc w:val="both"/>
        <w:rPr>
          <w:rFonts w:ascii="Palatino Linotype" w:hAnsi="Palatino Linotype" w:cs="Times New Roman"/>
          <w:b/>
          <w:sz w:val="24"/>
          <w:szCs w:val="24"/>
        </w:rPr>
      </w:pPr>
      <w:r w:rsidRPr="008C7318">
        <w:rPr>
          <w:rFonts w:ascii="Palatino Linotype" w:hAnsi="Palatino Linotype" w:cs="Times New Roman"/>
          <w:b/>
          <w:sz w:val="24"/>
          <w:szCs w:val="24"/>
        </w:rPr>
        <w:t>PER CONCLUDERE</w:t>
      </w:r>
    </w:p>
    <w:p w14:paraId="5BA26FDD" w14:textId="77777777" w:rsidR="006C45B8" w:rsidRPr="008C7318" w:rsidRDefault="006C45B8" w:rsidP="006C45B8">
      <w:pPr>
        <w:autoSpaceDE w:val="0"/>
        <w:autoSpaceDN w:val="0"/>
        <w:adjustRightInd w:val="0"/>
        <w:spacing w:after="0" w:line="240" w:lineRule="auto"/>
        <w:jc w:val="both"/>
        <w:rPr>
          <w:rFonts w:ascii="Palatino Linotype" w:hAnsi="Palatino Linotype" w:cs="Times New Roman"/>
          <w:sz w:val="24"/>
          <w:szCs w:val="24"/>
        </w:rPr>
      </w:pPr>
    </w:p>
    <w:p w14:paraId="01AA582A" w14:textId="77777777" w:rsidR="006C45B8" w:rsidRPr="008C7318" w:rsidRDefault="006C45B8"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Al termine di queste riflessioni, tuttavia sorge inevitabilmente una domanda: come mediare tutto questo alle famiglie, soprattutto in quei casi in cui i genitori, nonostante tutte le strategie messe in</w:t>
      </w:r>
      <w:r w:rsidR="00EA6FA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atto dalla comunità ecclesiale, non sono partecipi del percorso di iniziazione cristiana dei figli?</w:t>
      </w:r>
    </w:p>
    <w:p w14:paraId="7F0505CA" w14:textId="77777777" w:rsidR="006C45B8" w:rsidRPr="008C7318" w:rsidRDefault="006C45B8" w:rsidP="006C45B8">
      <w:pPr>
        <w:autoSpaceDE w:val="0"/>
        <w:autoSpaceDN w:val="0"/>
        <w:adjustRightInd w:val="0"/>
        <w:spacing w:after="0" w:line="240" w:lineRule="auto"/>
        <w:jc w:val="both"/>
        <w:rPr>
          <w:rFonts w:ascii="Palatino Linotype" w:hAnsi="Palatino Linotype" w:cs="Times New Roman"/>
          <w:sz w:val="24"/>
          <w:szCs w:val="24"/>
        </w:rPr>
      </w:pPr>
      <w:r w:rsidRPr="008C7318">
        <w:rPr>
          <w:rFonts w:ascii="Palatino Linotype" w:hAnsi="Palatino Linotype" w:cs="Times New Roman"/>
          <w:sz w:val="24"/>
          <w:szCs w:val="24"/>
        </w:rPr>
        <w:t>Questa è certamente la sfida più grande che la società impone alla comunità cristiana, ed a tal scopo l'auspicio è che ogni feconda collaborazione tra Ufficio Liturgico Nazionale e Ufficio Catechistico</w:t>
      </w:r>
      <w:r w:rsidR="00EA6FA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Nazionale possa estendersi anche alla pastorale familiare, nella vita di ogni comunità ecclesiale, perchè vi sia attenzione e correlazione fra i tre settori già dalla fase della</w:t>
      </w:r>
      <w:r w:rsidRPr="008C7318">
        <w:rPr>
          <w:rFonts w:ascii="Palatino Linotype" w:eastAsia="HiddenHorzOCR" w:hAnsi="Palatino Linotype" w:cs="Times New Roman"/>
          <w:sz w:val="24"/>
          <w:szCs w:val="24"/>
        </w:rPr>
        <w:t xml:space="preserve"> </w:t>
      </w:r>
      <w:r w:rsidRPr="008C7318">
        <w:rPr>
          <w:rFonts w:ascii="Palatino Linotype" w:hAnsi="Palatino Linotype" w:cs="Times New Roman"/>
          <w:sz w:val="24"/>
          <w:szCs w:val="24"/>
        </w:rPr>
        <w:t>preparazione alla celebrazione del matrimonio</w:t>
      </w:r>
      <w:r w:rsidRPr="008C7318">
        <w:rPr>
          <w:rStyle w:val="Rimandonotaapidipagina"/>
          <w:rFonts w:ascii="Palatino Linotype" w:hAnsi="Palatino Linotype" w:cs="Times New Roman"/>
          <w:sz w:val="24"/>
          <w:szCs w:val="24"/>
        </w:rPr>
        <w:footnoteReference w:id="35"/>
      </w:r>
      <w:r w:rsidR="00EA6FA5" w:rsidRPr="008C7318">
        <w:rPr>
          <w:rFonts w:ascii="Palatino Linotype" w:hAnsi="Palatino Linotype" w:cs="Times New Roman"/>
          <w:sz w:val="24"/>
          <w:szCs w:val="24"/>
        </w:rPr>
        <w:t xml:space="preserve">. </w:t>
      </w:r>
      <w:r w:rsidRPr="008C7318">
        <w:rPr>
          <w:rFonts w:ascii="Palatino Linotype" w:hAnsi="Palatino Linotype" w:cs="Times New Roman"/>
          <w:sz w:val="24"/>
          <w:szCs w:val="24"/>
        </w:rPr>
        <w:t>Diversamente non potrebbe attuarsi quanto nello stesso rito del matrimonio è indicato nella IV prece di benedizione degli sposi:</w:t>
      </w:r>
    </w:p>
    <w:p w14:paraId="7EBC21F9" w14:textId="77777777" w:rsidR="006C45B8" w:rsidRPr="008C7318" w:rsidRDefault="006C45B8" w:rsidP="006C45B8">
      <w:pPr>
        <w:autoSpaceDE w:val="0"/>
        <w:autoSpaceDN w:val="0"/>
        <w:adjustRightInd w:val="0"/>
        <w:spacing w:after="0" w:line="240" w:lineRule="auto"/>
        <w:jc w:val="both"/>
        <w:rPr>
          <w:rFonts w:ascii="Palatino Linotype" w:hAnsi="Palatino Linotype" w:cs="Times New Roman"/>
          <w:sz w:val="24"/>
          <w:szCs w:val="24"/>
        </w:rPr>
      </w:pPr>
    </w:p>
    <w:p w14:paraId="12704220" w14:textId="77777777" w:rsidR="006C45B8" w:rsidRPr="008C7318" w:rsidRDefault="00EA6FA5" w:rsidP="006C45B8">
      <w:pPr>
        <w:autoSpaceDE w:val="0"/>
        <w:autoSpaceDN w:val="0"/>
        <w:adjustRightInd w:val="0"/>
        <w:spacing w:after="0" w:line="240" w:lineRule="auto"/>
        <w:jc w:val="both"/>
        <w:rPr>
          <w:rFonts w:ascii="Palatino Linotype" w:hAnsi="Palatino Linotype" w:cs="Times New Roman"/>
          <w:i/>
          <w:iCs/>
          <w:sz w:val="24"/>
          <w:szCs w:val="24"/>
        </w:rPr>
      </w:pPr>
      <w:r w:rsidRPr="008C7318">
        <w:rPr>
          <w:rFonts w:ascii="Palatino Linotype" w:hAnsi="Palatino Linotype" w:cs="Times New Roman"/>
          <w:i/>
          <w:iCs/>
          <w:sz w:val="24"/>
          <w:szCs w:val="24"/>
        </w:rPr>
        <w:tab/>
      </w:r>
      <w:r w:rsidR="006C45B8" w:rsidRPr="008C7318">
        <w:rPr>
          <w:rFonts w:ascii="Palatino Linotype" w:hAnsi="Palatino Linotype" w:cs="Times New Roman"/>
          <w:i/>
          <w:iCs/>
          <w:sz w:val="24"/>
          <w:szCs w:val="24"/>
        </w:rPr>
        <w:t>Scenda la tua benedizione su questi sposi,</w:t>
      </w:r>
    </w:p>
    <w:p w14:paraId="77A5720E" w14:textId="77777777" w:rsidR="006C45B8" w:rsidRPr="008C7318" w:rsidRDefault="00EA6FA5" w:rsidP="006C45B8">
      <w:pPr>
        <w:autoSpaceDE w:val="0"/>
        <w:autoSpaceDN w:val="0"/>
        <w:adjustRightInd w:val="0"/>
        <w:spacing w:after="0" w:line="240" w:lineRule="auto"/>
        <w:jc w:val="both"/>
        <w:rPr>
          <w:rFonts w:ascii="Palatino Linotype" w:hAnsi="Palatino Linotype" w:cs="Times New Roman"/>
          <w:i/>
          <w:iCs/>
          <w:sz w:val="24"/>
          <w:szCs w:val="24"/>
        </w:rPr>
      </w:pPr>
      <w:r w:rsidRPr="008C7318">
        <w:rPr>
          <w:rFonts w:ascii="Palatino Linotype" w:hAnsi="Palatino Linotype" w:cs="Times New Roman"/>
          <w:i/>
          <w:iCs/>
          <w:sz w:val="24"/>
          <w:szCs w:val="24"/>
        </w:rPr>
        <w:tab/>
      </w:r>
      <w:r w:rsidR="006C45B8" w:rsidRPr="008C7318">
        <w:rPr>
          <w:rFonts w:ascii="Palatino Linotype" w:hAnsi="Palatino Linotype" w:cs="Times New Roman"/>
          <w:i/>
          <w:iCs/>
          <w:sz w:val="24"/>
          <w:szCs w:val="24"/>
        </w:rPr>
        <w:t>perché, segnati col fuoco dello Spirito,</w:t>
      </w:r>
    </w:p>
    <w:p w14:paraId="21157847" w14:textId="77777777" w:rsidR="006C45B8" w:rsidRPr="008C7318" w:rsidRDefault="00EA6FA5" w:rsidP="006C45B8">
      <w:pPr>
        <w:autoSpaceDE w:val="0"/>
        <w:autoSpaceDN w:val="0"/>
        <w:adjustRightInd w:val="0"/>
        <w:spacing w:after="0" w:line="240" w:lineRule="auto"/>
        <w:jc w:val="both"/>
        <w:rPr>
          <w:rFonts w:ascii="Palatino Linotype" w:hAnsi="Palatino Linotype" w:cs="Times New Roman"/>
          <w:i/>
          <w:iCs/>
          <w:sz w:val="24"/>
          <w:szCs w:val="24"/>
        </w:rPr>
      </w:pPr>
      <w:r w:rsidRPr="008C7318">
        <w:rPr>
          <w:rFonts w:ascii="Palatino Linotype" w:hAnsi="Palatino Linotype" w:cs="Times New Roman"/>
          <w:i/>
          <w:iCs/>
          <w:sz w:val="24"/>
          <w:szCs w:val="24"/>
        </w:rPr>
        <w:tab/>
      </w:r>
      <w:r w:rsidR="006C45B8" w:rsidRPr="008C7318">
        <w:rPr>
          <w:rFonts w:ascii="Palatino Linotype" w:hAnsi="Palatino Linotype" w:cs="Times New Roman"/>
          <w:i/>
          <w:iCs/>
          <w:sz w:val="24"/>
          <w:szCs w:val="24"/>
        </w:rPr>
        <w:t>diventino Vangelo vivo tra gli uomini</w:t>
      </w:r>
      <w:r w:rsidR="006C45B8" w:rsidRPr="008C7318">
        <w:rPr>
          <w:rStyle w:val="Rimandonotaapidipagina"/>
          <w:rFonts w:ascii="Palatino Linotype" w:hAnsi="Palatino Linotype" w:cs="Times New Roman"/>
          <w:iCs/>
          <w:sz w:val="24"/>
          <w:szCs w:val="24"/>
        </w:rPr>
        <w:footnoteReference w:id="36"/>
      </w:r>
      <w:r w:rsidRPr="008C7318">
        <w:rPr>
          <w:rFonts w:ascii="Palatino Linotype" w:hAnsi="Palatino Linotype" w:cs="Times New Roman"/>
          <w:i/>
          <w:iCs/>
          <w:sz w:val="24"/>
          <w:szCs w:val="24"/>
        </w:rPr>
        <w:t>.</w:t>
      </w:r>
    </w:p>
    <w:p w14:paraId="4FB3F291" w14:textId="77777777" w:rsidR="006C45B8" w:rsidRPr="008C7318" w:rsidRDefault="006C45B8" w:rsidP="006C45B8">
      <w:pPr>
        <w:autoSpaceDE w:val="0"/>
        <w:autoSpaceDN w:val="0"/>
        <w:adjustRightInd w:val="0"/>
        <w:spacing w:after="0" w:line="240" w:lineRule="auto"/>
        <w:jc w:val="both"/>
        <w:rPr>
          <w:rFonts w:ascii="Palatino Linotype" w:hAnsi="Palatino Linotype" w:cs="Times New Roman"/>
          <w:i/>
          <w:iCs/>
          <w:sz w:val="24"/>
          <w:szCs w:val="24"/>
        </w:rPr>
      </w:pPr>
    </w:p>
    <w:p w14:paraId="456D760C" w14:textId="77777777" w:rsidR="006C45B8" w:rsidRPr="008C7318" w:rsidRDefault="006C45B8" w:rsidP="006C45B8">
      <w:pPr>
        <w:autoSpaceDE w:val="0"/>
        <w:autoSpaceDN w:val="0"/>
        <w:adjustRightInd w:val="0"/>
        <w:spacing w:after="0" w:line="240" w:lineRule="auto"/>
        <w:jc w:val="both"/>
        <w:rPr>
          <w:rFonts w:ascii="Palatino Linotype" w:hAnsi="Palatino Linotype" w:cs="Times New Roman"/>
          <w:i/>
          <w:iCs/>
          <w:sz w:val="24"/>
          <w:szCs w:val="24"/>
        </w:rPr>
      </w:pPr>
    </w:p>
    <w:p w14:paraId="13568E3E" w14:textId="77777777" w:rsidR="006C45B8" w:rsidRPr="008C7318" w:rsidRDefault="006C45B8" w:rsidP="00EA6FA5">
      <w:pPr>
        <w:autoSpaceDE w:val="0"/>
        <w:autoSpaceDN w:val="0"/>
        <w:adjustRightInd w:val="0"/>
        <w:spacing w:after="0" w:line="240" w:lineRule="auto"/>
        <w:jc w:val="right"/>
        <w:rPr>
          <w:rFonts w:ascii="Palatino Linotype" w:hAnsi="Palatino Linotype" w:cs="Times New Roman"/>
          <w:sz w:val="24"/>
          <w:szCs w:val="24"/>
        </w:rPr>
      </w:pPr>
      <w:r w:rsidRPr="008C7318">
        <w:rPr>
          <w:rFonts w:ascii="Palatino Linotype" w:hAnsi="Palatino Linotype" w:cs="Times New Roman"/>
          <w:sz w:val="24"/>
          <w:szCs w:val="24"/>
        </w:rPr>
        <w:t>V.T.</w:t>
      </w:r>
    </w:p>
    <w:p w14:paraId="7A9B98DE" w14:textId="77777777" w:rsidR="002550D9" w:rsidRPr="008C7318" w:rsidRDefault="00EA6FA5" w:rsidP="00EA6FA5">
      <w:pPr>
        <w:autoSpaceDE w:val="0"/>
        <w:autoSpaceDN w:val="0"/>
        <w:adjustRightInd w:val="0"/>
        <w:spacing w:after="0" w:line="240" w:lineRule="auto"/>
        <w:jc w:val="right"/>
        <w:rPr>
          <w:rFonts w:ascii="Palatino Linotype" w:hAnsi="Palatino Linotype" w:cs="Times New Roman"/>
          <w:sz w:val="24"/>
          <w:szCs w:val="24"/>
        </w:rPr>
      </w:pPr>
      <w:r w:rsidRPr="008C7318">
        <w:rPr>
          <w:rFonts w:ascii="Palatino Linotype" w:hAnsi="Palatino Linotype" w:cs="Times New Roman"/>
          <w:i/>
          <w:iCs/>
          <w:sz w:val="24"/>
          <w:szCs w:val="24"/>
        </w:rPr>
        <w:t>valeria.</w:t>
      </w:r>
      <w:r w:rsidR="006C45B8" w:rsidRPr="008C7318">
        <w:rPr>
          <w:rFonts w:ascii="Palatino Linotype" w:hAnsi="Palatino Linotype" w:cs="Times New Roman"/>
          <w:i/>
          <w:iCs/>
          <w:sz w:val="24"/>
          <w:szCs w:val="24"/>
        </w:rPr>
        <w:t>trapani@libero.it</w:t>
      </w:r>
    </w:p>
    <w:sectPr w:rsidR="002550D9" w:rsidRPr="008C7318">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B659E" w14:textId="77777777" w:rsidR="00824CF0" w:rsidRDefault="00824CF0" w:rsidP="0004485E">
      <w:pPr>
        <w:spacing w:after="0" w:line="240" w:lineRule="auto"/>
      </w:pPr>
      <w:r>
        <w:separator/>
      </w:r>
    </w:p>
  </w:endnote>
  <w:endnote w:type="continuationSeparator" w:id="0">
    <w:p w14:paraId="13CF2D98" w14:textId="77777777" w:rsidR="00824CF0" w:rsidRDefault="00824CF0" w:rsidP="00044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Garamond">
    <w:altName w:val="MV Boli"/>
    <w:panose1 w:val="02020404030301010803"/>
    <w:charset w:val="00"/>
    <w:family w:val="auto"/>
    <w:pitch w:val="variable"/>
    <w:sig w:usb0="00000003" w:usb1="00000000" w:usb2="00000000" w:usb3="00000000" w:csb0="00000001" w:csb1="00000000"/>
  </w:font>
  <w:font w:name="HiddenHorzOCR">
    <w:altName w:val="ＭＳ 明朝"/>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43081" w14:textId="77777777" w:rsidR="003939EE" w:rsidRDefault="003939EE" w:rsidP="00EA6FA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0557E09" w14:textId="77777777" w:rsidR="003939EE" w:rsidRDefault="003939EE" w:rsidP="00EA6FA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8B3E0" w14:textId="77777777" w:rsidR="003939EE" w:rsidRDefault="003939EE" w:rsidP="00EA6FA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C7318">
      <w:rPr>
        <w:rStyle w:val="Numeropagina"/>
        <w:noProof/>
      </w:rPr>
      <w:t>2</w:t>
    </w:r>
    <w:r>
      <w:rPr>
        <w:rStyle w:val="Numeropagina"/>
      </w:rPr>
      <w:fldChar w:fldCharType="end"/>
    </w:r>
  </w:p>
  <w:p w14:paraId="1C395CB6" w14:textId="77777777" w:rsidR="003939EE" w:rsidRDefault="003939EE" w:rsidP="00EA6FA5">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0BF23" w14:textId="77777777" w:rsidR="00824CF0" w:rsidRDefault="00824CF0" w:rsidP="0004485E">
      <w:pPr>
        <w:spacing w:after="0" w:line="240" w:lineRule="auto"/>
      </w:pPr>
      <w:r>
        <w:separator/>
      </w:r>
    </w:p>
  </w:footnote>
  <w:footnote w:type="continuationSeparator" w:id="0">
    <w:p w14:paraId="7306D3B1" w14:textId="77777777" w:rsidR="00824CF0" w:rsidRDefault="00824CF0" w:rsidP="0004485E">
      <w:pPr>
        <w:spacing w:after="0" w:line="240" w:lineRule="auto"/>
      </w:pPr>
      <w:r>
        <w:continuationSeparator/>
      </w:r>
    </w:p>
  </w:footnote>
  <w:footnote w:id="1">
    <w:p w14:paraId="494E847B" w14:textId="77777777" w:rsidR="003939EE" w:rsidRPr="008C7318" w:rsidRDefault="003939EE">
      <w:pPr>
        <w:pStyle w:val="Testonotaapidipagina"/>
        <w:rPr>
          <w:rFonts w:ascii="Palatino Linotype" w:hAnsi="Palatino Linotype"/>
        </w:rPr>
      </w:pPr>
      <w:r w:rsidRPr="008C7318">
        <w:rPr>
          <w:rStyle w:val="Rimandonotaapidipagina"/>
          <w:rFonts w:ascii="Palatino Linotype" w:hAnsi="Palatino Linotype"/>
        </w:rPr>
        <w:footnoteRef/>
      </w:r>
      <w:r w:rsidRPr="008C7318">
        <w:rPr>
          <w:rFonts w:ascii="Palatino Linotype" w:hAnsi="Palatino Linotype"/>
        </w:rPr>
        <w:t xml:space="preserve"> </w:t>
      </w:r>
      <w:r w:rsidRPr="008C7318">
        <w:rPr>
          <w:rFonts w:ascii="Palatino Linotype" w:hAnsi="Palatino Linotype" w:cs="Times New Roman"/>
          <w:smallCaps/>
        </w:rPr>
        <w:t xml:space="preserve">R. </w:t>
      </w:r>
      <w:r w:rsidRPr="008C7318">
        <w:rPr>
          <w:rFonts w:ascii="Palatino Linotype" w:hAnsi="Palatino Linotype" w:cs="Arial"/>
          <w:smallCaps/>
        </w:rPr>
        <w:t>Guardini</w:t>
      </w:r>
      <w:r w:rsidRPr="008C7318">
        <w:rPr>
          <w:rFonts w:ascii="Palatino Linotype" w:hAnsi="Palatino Linotype" w:cs="Arial"/>
        </w:rPr>
        <w:t xml:space="preserve">, </w:t>
      </w:r>
      <w:r w:rsidRPr="008C7318">
        <w:rPr>
          <w:rFonts w:ascii="Palatino Linotype" w:hAnsi="Palatino Linotype" w:cs="Times New Roman"/>
          <w:i/>
          <w:iCs/>
        </w:rPr>
        <w:t xml:space="preserve">Lo Spirito della Liturgia, </w:t>
      </w:r>
      <w:r w:rsidRPr="008C7318">
        <w:rPr>
          <w:rFonts w:ascii="Palatino Linotype" w:hAnsi="Palatino Linotype" w:cs="Times New Roman"/>
        </w:rPr>
        <w:t>Brescia 1930, 21-22</w:t>
      </w:r>
      <w:r w:rsidRPr="008C7318">
        <w:rPr>
          <w:rFonts w:ascii="Palatino Linotype" w:hAnsi="Palatino Linotype" w:cs="Times New Roman"/>
          <w:color w:val="8D9081"/>
        </w:rPr>
        <w:t>.</w:t>
      </w:r>
    </w:p>
  </w:footnote>
  <w:footnote w:id="2">
    <w:p w14:paraId="643D3BB2" w14:textId="77777777" w:rsidR="003939EE" w:rsidRPr="008C7318" w:rsidRDefault="003939EE" w:rsidP="003B6146">
      <w:pPr>
        <w:autoSpaceDE w:val="0"/>
        <w:autoSpaceDN w:val="0"/>
        <w:adjustRightInd w:val="0"/>
        <w:spacing w:after="0" w:line="240" w:lineRule="auto"/>
        <w:jc w:val="both"/>
        <w:rPr>
          <w:rFonts w:ascii="Palatino Linotype" w:hAnsi="Palatino Linotype"/>
          <w:sz w:val="20"/>
          <w:szCs w:val="20"/>
        </w:rPr>
      </w:pPr>
      <w:r w:rsidRPr="008C7318">
        <w:rPr>
          <w:rStyle w:val="Rimandonotaapidipagina"/>
          <w:rFonts w:ascii="Palatino Linotype" w:hAnsi="Palatino Linotype"/>
          <w:sz w:val="20"/>
          <w:szCs w:val="20"/>
        </w:rPr>
        <w:footnoteRef/>
      </w:r>
      <w:r w:rsidRPr="008C7318">
        <w:rPr>
          <w:rFonts w:ascii="Palatino Linotype" w:hAnsi="Palatino Linotype"/>
          <w:sz w:val="20"/>
          <w:szCs w:val="20"/>
        </w:rPr>
        <w:t xml:space="preserve"> È</w:t>
      </w:r>
      <w:r w:rsidRPr="008C7318">
        <w:rPr>
          <w:rFonts w:ascii="Palatino Linotype" w:hAnsi="Palatino Linotype" w:cs="Arial"/>
          <w:sz w:val="20"/>
          <w:szCs w:val="20"/>
        </w:rPr>
        <w:t xml:space="preserve"> </w:t>
      </w:r>
      <w:r w:rsidRPr="008C7318">
        <w:rPr>
          <w:rFonts w:ascii="Palatino Linotype" w:hAnsi="Palatino Linotype" w:cs="Times New Roman"/>
          <w:sz w:val="20"/>
          <w:szCs w:val="20"/>
        </w:rPr>
        <w:t xml:space="preserve">innegabile come negli ultimi anni, alla luce del vivace dibattito suscitato dalla pubblicazione di </w:t>
      </w:r>
      <w:r w:rsidRPr="008C7318">
        <w:rPr>
          <w:rFonts w:ascii="Palatino Linotype" w:hAnsi="Palatino Linotype" w:cs="Times New Roman"/>
          <w:i/>
          <w:iCs/>
          <w:sz w:val="20"/>
          <w:szCs w:val="20"/>
        </w:rPr>
        <w:t xml:space="preserve">Amoris Laetitia, </w:t>
      </w:r>
      <w:r w:rsidRPr="008C7318">
        <w:rPr>
          <w:rFonts w:ascii="Palatino Linotype" w:hAnsi="Palatino Linotype" w:cs="Times New Roman"/>
          <w:sz w:val="20"/>
          <w:szCs w:val="20"/>
        </w:rPr>
        <w:t xml:space="preserve">sia in atto un fermento nelle lince programmatiche della pastorale familiare </w:t>
      </w:r>
      <w:r w:rsidRPr="008C7318">
        <w:rPr>
          <w:rFonts w:ascii="Palatino Linotype" w:hAnsi="Palatino Linotype" w:cs="Arial"/>
          <w:sz w:val="20"/>
          <w:szCs w:val="20"/>
        </w:rPr>
        <w:t xml:space="preserve">di </w:t>
      </w:r>
      <w:r w:rsidRPr="008C7318">
        <w:rPr>
          <w:rFonts w:ascii="Palatino Linotype" w:hAnsi="Palatino Linotype" w:cs="Times New Roman"/>
          <w:sz w:val="20"/>
          <w:szCs w:val="20"/>
        </w:rPr>
        <w:t>diverse diocesi italiane e vi sia in atto un amp</w:t>
      </w:r>
      <w:bookmarkStart w:id="0" w:name="_GoBack"/>
      <w:bookmarkEnd w:id="0"/>
      <w:r w:rsidRPr="008C7318">
        <w:rPr>
          <w:rFonts w:ascii="Palatino Linotype" w:hAnsi="Palatino Linotype" w:cs="Times New Roman"/>
          <w:sz w:val="20"/>
          <w:szCs w:val="20"/>
        </w:rPr>
        <w:t xml:space="preserve">io dibattito volto a valutare criticamente </w:t>
      </w:r>
      <w:r w:rsidRPr="008C7318">
        <w:rPr>
          <w:rFonts w:ascii="Palatino Linotype" w:hAnsi="Palatino Linotype" w:cs="Arial"/>
          <w:sz w:val="20"/>
          <w:szCs w:val="20"/>
        </w:rPr>
        <w:t xml:space="preserve">il </w:t>
      </w:r>
      <w:r w:rsidRPr="008C7318">
        <w:rPr>
          <w:rFonts w:ascii="Palatino Linotype" w:hAnsi="Palatino Linotype" w:cs="Times New Roman"/>
          <w:sz w:val="20"/>
          <w:szCs w:val="20"/>
        </w:rPr>
        <w:t xml:space="preserve">documento ed i risvolti pastorali a cui apre. </w:t>
      </w:r>
      <w:r w:rsidRPr="008C7318">
        <w:rPr>
          <w:rFonts w:ascii="Palatino Linotype" w:hAnsi="Palatino Linotype" w:cs="Arial"/>
          <w:sz w:val="20"/>
          <w:szCs w:val="20"/>
        </w:rPr>
        <w:t xml:space="preserve">Cf. </w:t>
      </w:r>
      <w:r w:rsidRPr="008C7318">
        <w:rPr>
          <w:rFonts w:ascii="Palatino Linotype" w:hAnsi="Palatino Linotype" w:cs="Times New Roman"/>
          <w:smallCaps/>
          <w:sz w:val="20"/>
          <w:szCs w:val="20"/>
        </w:rPr>
        <w:t xml:space="preserve">A. </w:t>
      </w:r>
      <w:r w:rsidRPr="008C7318">
        <w:rPr>
          <w:rFonts w:ascii="Palatino Linotype" w:hAnsi="Palatino Linotype" w:cs="Arial"/>
          <w:smallCaps/>
          <w:sz w:val="20"/>
          <w:szCs w:val="20"/>
        </w:rPr>
        <w:t>Grillo</w:t>
      </w:r>
      <w:r w:rsidRPr="008C7318">
        <w:rPr>
          <w:rFonts w:ascii="Palatino Linotype" w:hAnsi="Palatino Linotype" w:cs="Arial"/>
          <w:sz w:val="20"/>
          <w:szCs w:val="20"/>
        </w:rPr>
        <w:t xml:space="preserve">, </w:t>
      </w:r>
      <w:r w:rsidRPr="008C7318">
        <w:rPr>
          <w:rFonts w:ascii="Palatino Linotype" w:hAnsi="Palatino Linotype" w:cs="Times New Roman"/>
          <w:i/>
          <w:iCs/>
          <w:sz w:val="20"/>
          <w:szCs w:val="20"/>
        </w:rPr>
        <w:t xml:space="preserve">Meravigliosa complessità. Conoscere </w:t>
      </w:r>
      <w:r w:rsidRPr="008C7318">
        <w:rPr>
          <w:rFonts w:ascii="Palatino Linotype" w:hAnsi="Palatino Linotype" w:cs="Times New Roman"/>
          <w:sz w:val="20"/>
          <w:szCs w:val="20"/>
        </w:rPr>
        <w:t xml:space="preserve">Amoris Laetitia </w:t>
      </w:r>
      <w:r w:rsidRPr="008C7318">
        <w:rPr>
          <w:rFonts w:ascii="Palatino Linotype" w:hAnsi="Palatino Linotype" w:cs="Times New Roman"/>
          <w:i/>
          <w:iCs/>
          <w:sz w:val="20"/>
          <w:szCs w:val="20"/>
        </w:rPr>
        <w:t xml:space="preserve">nella società aperta, </w:t>
      </w:r>
      <w:r w:rsidRPr="008C7318">
        <w:rPr>
          <w:rFonts w:ascii="Palatino Linotype" w:hAnsi="Palatino Linotype" w:cs="Times New Roman"/>
          <w:sz w:val="20"/>
          <w:szCs w:val="20"/>
        </w:rPr>
        <w:t>Assisi 2017.</w:t>
      </w:r>
    </w:p>
  </w:footnote>
  <w:footnote w:id="3">
    <w:p w14:paraId="1C2813C7" w14:textId="77777777" w:rsidR="003939EE" w:rsidRPr="008C7318" w:rsidRDefault="003939EE" w:rsidP="003B6146">
      <w:pPr>
        <w:autoSpaceDE w:val="0"/>
        <w:autoSpaceDN w:val="0"/>
        <w:adjustRightInd w:val="0"/>
        <w:spacing w:after="0" w:line="240" w:lineRule="auto"/>
        <w:jc w:val="both"/>
        <w:rPr>
          <w:rFonts w:ascii="Palatino Linotype" w:hAnsi="Palatino Linotype"/>
          <w:sz w:val="20"/>
          <w:szCs w:val="20"/>
        </w:rPr>
      </w:pPr>
      <w:r w:rsidRPr="008C7318">
        <w:rPr>
          <w:rStyle w:val="Rimandonotaapidipagina"/>
          <w:rFonts w:ascii="Palatino Linotype" w:hAnsi="Palatino Linotype"/>
          <w:sz w:val="20"/>
          <w:szCs w:val="20"/>
        </w:rPr>
        <w:footnoteRef/>
      </w:r>
      <w:r w:rsidRPr="008C7318">
        <w:rPr>
          <w:rFonts w:ascii="Palatino Linotype" w:hAnsi="Palatino Linotype"/>
          <w:sz w:val="20"/>
          <w:szCs w:val="20"/>
        </w:rPr>
        <w:t xml:space="preserve"> </w:t>
      </w:r>
      <w:r w:rsidRPr="008C7318">
        <w:rPr>
          <w:rFonts w:ascii="Palatino Linotype" w:hAnsi="Palatino Linotype" w:cs="Times New Roman"/>
          <w:sz w:val="20"/>
          <w:szCs w:val="20"/>
        </w:rPr>
        <w:t>Rimane infatti oggetto di discussione l'accesso ai sacramenti per coppie di fatto e nuove unioni.</w:t>
      </w:r>
    </w:p>
  </w:footnote>
  <w:footnote w:id="4">
    <w:p w14:paraId="488B734A" w14:textId="736144DE" w:rsidR="003939EE" w:rsidRPr="008C7318" w:rsidRDefault="003939EE" w:rsidP="003B6146">
      <w:pPr>
        <w:autoSpaceDE w:val="0"/>
        <w:autoSpaceDN w:val="0"/>
        <w:adjustRightInd w:val="0"/>
        <w:spacing w:after="0" w:line="240" w:lineRule="auto"/>
        <w:jc w:val="both"/>
        <w:rPr>
          <w:rFonts w:ascii="Palatino Linotype" w:eastAsia="HiddenHorzOCR" w:hAnsi="Palatino Linotype" w:cs="HiddenHorzOCR"/>
          <w:sz w:val="20"/>
          <w:szCs w:val="20"/>
        </w:rPr>
      </w:pPr>
      <w:r w:rsidRPr="003B6146">
        <w:rPr>
          <w:rStyle w:val="Rimandonotaapidipagina"/>
          <w:rFonts w:ascii="Garamond" w:hAnsi="Garamond"/>
          <w:sz w:val="20"/>
          <w:szCs w:val="20"/>
        </w:rPr>
        <w:footnoteRef/>
      </w:r>
      <w:r w:rsidRPr="003B6146">
        <w:rPr>
          <w:rFonts w:ascii="Garamond" w:hAnsi="Garamond"/>
          <w:sz w:val="20"/>
          <w:szCs w:val="20"/>
        </w:rPr>
        <w:t xml:space="preserve"> </w:t>
      </w:r>
      <w:r w:rsidRPr="003B6146">
        <w:rPr>
          <w:rFonts w:ascii="Garamond" w:hAnsi="Garamond" w:cs="Times New Roman"/>
          <w:sz w:val="20"/>
          <w:szCs w:val="20"/>
        </w:rPr>
        <w:t xml:space="preserve">Tra le opere </w:t>
      </w:r>
      <w:r w:rsidRPr="008C7318">
        <w:rPr>
          <w:rFonts w:ascii="Palatino Linotype" w:hAnsi="Palatino Linotype" w:cs="Times New Roman"/>
          <w:sz w:val="20"/>
          <w:szCs w:val="20"/>
        </w:rPr>
        <w:t xml:space="preserve">rappresentative del suo pensiero, cf. </w:t>
      </w:r>
      <w:r w:rsidRPr="008C7318">
        <w:rPr>
          <w:rFonts w:ascii="Palatino Linotype" w:hAnsi="Palatino Linotype" w:cs="Times New Roman"/>
          <w:smallCaps/>
          <w:sz w:val="20"/>
          <w:szCs w:val="20"/>
        </w:rPr>
        <w:t>Z. Bauman</w:t>
      </w:r>
      <w:r w:rsidRPr="008C7318">
        <w:rPr>
          <w:rFonts w:ascii="Palatino Linotype" w:hAnsi="Palatino Linotype" w:cs="Times New Roman"/>
          <w:sz w:val="20"/>
          <w:szCs w:val="20"/>
        </w:rPr>
        <w:t xml:space="preserve">, </w:t>
      </w:r>
      <w:r w:rsidR="008C7318" w:rsidRPr="008C7318">
        <w:rPr>
          <w:rFonts w:ascii="Palatino Linotype" w:hAnsi="Palatino Linotype" w:cs="Times New Roman"/>
          <w:i/>
          <w:iCs/>
          <w:sz w:val="20"/>
          <w:szCs w:val="20"/>
        </w:rPr>
        <w:t xml:space="preserve">Modernità </w:t>
      </w:r>
      <w:r w:rsidRPr="008C7318">
        <w:rPr>
          <w:rFonts w:ascii="Palatino Linotype" w:hAnsi="Palatino Linotype" w:cs="Times New Roman"/>
          <w:i/>
          <w:iCs/>
          <w:sz w:val="20"/>
          <w:szCs w:val="20"/>
        </w:rPr>
        <w:t xml:space="preserve">liquida, </w:t>
      </w:r>
      <w:r w:rsidRPr="008C7318">
        <w:rPr>
          <w:rFonts w:ascii="Palatino Linotype" w:hAnsi="Palatino Linotype" w:cs="Times New Roman"/>
          <w:sz w:val="20"/>
          <w:szCs w:val="20"/>
        </w:rPr>
        <w:t xml:space="preserve">Roma-Bari 2002; </w:t>
      </w:r>
      <w:r w:rsidRPr="008C7318">
        <w:rPr>
          <w:rFonts w:ascii="Palatino Linotype" w:hAnsi="Palatino Linotype" w:cs="Times New Roman"/>
          <w:smallCaps/>
          <w:sz w:val="20"/>
          <w:szCs w:val="20"/>
        </w:rPr>
        <w:t>Id</w:t>
      </w:r>
      <w:r w:rsidRPr="008C7318">
        <w:rPr>
          <w:rFonts w:ascii="Palatino Linotype" w:hAnsi="Palatino Linotype" w:cs="Times New Roman"/>
          <w:sz w:val="20"/>
          <w:szCs w:val="20"/>
        </w:rPr>
        <w:t xml:space="preserve">., </w:t>
      </w:r>
      <w:r w:rsidRPr="008C7318">
        <w:rPr>
          <w:rFonts w:ascii="Palatino Linotype" w:hAnsi="Palatino Linotype" w:cs="Times New Roman"/>
          <w:i/>
          <w:iCs/>
          <w:sz w:val="20"/>
          <w:szCs w:val="20"/>
        </w:rPr>
        <w:t>Amore Liquido. Sulla</w:t>
      </w:r>
      <w:r w:rsidRPr="008C7318">
        <w:rPr>
          <w:rFonts w:ascii="Palatino Linotype" w:eastAsia="HiddenHorzOCR" w:hAnsi="Palatino Linotype" w:cs="HiddenHorzOCR"/>
          <w:sz w:val="20"/>
          <w:szCs w:val="20"/>
        </w:rPr>
        <w:t xml:space="preserve"> </w:t>
      </w:r>
      <w:r w:rsidRPr="008C7318">
        <w:rPr>
          <w:rFonts w:ascii="Palatino Linotype" w:hAnsi="Palatino Linotype" w:cs="Times New Roman"/>
          <w:i/>
          <w:iCs/>
          <w:sz w:val="20"/>
          <w:szCs w:val="20"/>
        </w:rPr>
        <w:t xml:space="preserve">fragilità dei legami affettivi, </w:t>
      </w:r>
      <w:r w:rsidRPr="008C7318">
        <w:rPr>
          <w:rFonts w:ascii="Palatino Linotype" w:hAnsi="Palatino Linotype" w:cs="Times New Roman"/>
          <w:sz w:val="20"/>
          <w:szCs w:val="20"/>
        </w:rPr>
        <w:t xml:space="preserve">traduzione di S. Minicucci, Roma-Bari 2006. Non diversamente la pensano altri studiosi contemporanei: </w:t>
      </w:r>
      <w:r w:rsidRPr="008C7318">
        <w:rPr>
          <w:rFonts w:ascii="Palatino Linotype" w:hAnsi="Palatino Linotype" w:cs="Arial"/>
          <w:sz w:val="20"/>
          <w:szCs w:val="20"/>
        </w:rPr>
        <w:t xml:space="preserve">cf. </w:t>
      </w:r>
      <w:r w:rsidRPr="008C7318">
        <w:rPr>
          <w:rFonts w:ascii="Palatino Linotype" w:hAnsi="Palatino Linotype" w:cs="Times New Roman"/>
          <w:smallCaps/>
          <w:sz w:val="20"/>
          <w:szCs w:val="20"/>
        </w:rPr>
        <w:t>M. Maffesoli</w:t>
      </w:r>
      <w:r w:rsidRPr="008C7318">
        <w:rPr>
          <w:rFonts w:ascii="Palatino Linotype" w:hAnsi="Palatino Linotype" w:cs="Times New Roman"/>
          <w:sz w:val="20"/>
          <w:szCs w:val="20"/>
        </w:rPr>
        <w:t xml:space="preserve">, </w:t>
      </w:r>
      <w:r w:rsidRPr="008C7318">
        <w:rPr>
          <w:rFonts w:ascii="Palatino Linotype" w:hAnsi="Palatino Linotype" w:cs="Times New Roman"/>
          <w:i/>
          <w:iCs/>
          <w:sz w:val="20"/>
          <w:szCs w:val="20"/>
        </w:rPr>
        <w:t xml:space="preserve">Del nomadismo: per una sociologia dell'erranza, </w:t>
      </w:r>
      <w:r w:rsidRPr="008C7318">
        <w:rPr>
          <w:rFonts w:ascii="Palatino Linotype" w:hAnsi="Palatino Linotype" w:cs="Times New Roman"/>
          <w:sz w:val="20"/>
          <w:szCs w:val="20"/>
        </w:rPr>
        <w:t xml:space="preserve">Milano 1997; </w:t>
      </w:r>
      <w:r w:rsidRPr="008C7318">
        <w:rPr>
          <w:rFonts w:ascii="Palatino Linotype" w:hAnsi="Palatino Linotype" w:cs="Times New Roman"/>
          <w:smallCaps/>
          <w:sz w:val="20"/>
          <w:szCs w:val="20"/>
        </w:rPr>
        <w:t>J. Attali</w:t>
      </w:r>
      <w:r w:rsidRPr="008C7318">
        <w:rPr>
          <w:rFonts w:ascii="Palatino Linotype" w:hAnsi="Palatino Linotype" w:cs="Times New Roman"/>
          <w:sz w:val="20"/>
          <w:szCs w:val="20"/>
        </w:rPr>
        <w:t xml:space="preserve">, </w:t>
      </w:r>
      <w:r w:rsidRPr="008C7318">
        <w:rPr>
          <w:rFonts w:ascii="Palatino Linotype" w:hAnsi="Palatino Linotype" w:cs="Times New Roman"/>
          <w:i/>
          <w:iCs/>
          <w:sz w:val="20"/>
          <w:szCs w:val="20"/>
        </w:rPr>
        <w:t xml:space="preserve">Chemins de sagesse. Traité du labyrinth, </w:t>
      </w:r>
      <w:r w:rsidRPr="008C7318">
        <w:rPr>
          <w:rFonts w:ascii="Palatino Linotype" w:hAnsi="Palatino Linotype" w:cs="Times New Roman"/>
          <w:sz w:val="20"/>
          <w:szCs w:val="20"/>
        </w:rPr>
        <w:t>Paris 1996.</w:t>
      </w:r>
    </w:p>
  </w:footnote>
  <w:footnote w:id="5">
    <w:p w14:paraId="28D2A7FD" w14:textId="6400AE19" w:rsidR="003939EE" w:rsidRPr="008C7318" w:rsidRDefault="003939EE" w:rsidP="003B6146">
      <w:pPr>
        <w:autoSpaceDE w:val="0"/>
        <w:autoSpaceDN w:val="0"/>
        <w:adjustRightInd w:val="0"/>
        <w:spacing w:after="0" w:line="240" w:lineRule="auto"/>
        <w:jc w:val="both"/>
        <w:rPr>
          <w:rFonts w:ascii="Palatino Linotype" w:hAnsi="Palatino Linotype"/>
          <w:sz w:val="20"/>
          <w:szCs w:val="20"/>
        </w:rPr>
      </w:pPr>
      <w:r w:rsidRPr="008C7318">
        <w:rPr>
          <w:rStyle w:val="Rimandonotaapidipagina"/>
          <w:rFonts w:ascii="Palatino Linotype" w:hAnsi="Palatino Linotype"/>
          <w:sz w:val="20"/>
          <w:szCs w:val="20"/>
        </w:rPr>
        <w:footnoteRef/>
      </w:r>
      <w:r w:rsidRPr="008C7318">
        <w:rPr>
          <w:rFonts w:ascii="Palatino Linotype" w:hAnsi="Palatino Linotype"/>
          <w:sz w:val="20"/>
          <w:szCs w:val="20"/>
        </w:rPr>
        <w:t xml:space="preserve"> “</w:t>
      </w:r>
      <w:r w:rsidRPr="008C7318">
        <w:rPr>
          <w:rFonts w:ascii="Palatino Linotype" w:hAnsi="Palatino Linotype" w:cs="Times New Roman"/>
          <w:sz w:val="20"/>
          <w:szCs w:val="20"/>
        </w:rPr>
        <w:t>Il processo di secolarizzazione tende a ridurre la fede e la Chiesa all'ambito privato e intimo. Inoltre, con la negazione di ogni trascendenza, ha prodotto una crescente deformazione etica, un indebolimento del senso del peccato personale e sociale e un progressivo aume</w:t>
      </w:r>
      <w:r w:rsidR="008C7318" w:rsidRPr="008C7318">
        <w:rPr>
          <w:rFonts w:ascii="Palatino Linotype" w:hAnsi="Palatino Linotype" w:cs="Times New Roman"/>
          <w:sz w:val="20"/>
          <w:szCs w:val="20"/>
        </w:rPr>
        <w:t>nto del relativismo [</w:t>
      </w:r>
      <w:r w:rsidR="008C7318">
        <w:rPr>
          <w:rFonts w:ascii="Palatino Linotype" w:hAnsi="Palatino Linotype" w:cs="Times New Roman"/>
          <w:sz w:val="20"/>
          <w:szCs w:val="20"/>
        </w:rPr>
        <w:t>...</w:t>
      </w:r>
      <w:r w:rsidRPr="008C7318">
        <w:rPr>
          <w:rFonts w:ascii="Palatino Linotype" w:hAnsi="Palatino Linotype" w:cs="Times New Roman"/>
          <w:sz w:val="20"/>
          <w:szCs w:val="20"/>
        </w:rPr>
        <w:t xml:space="preserve">], mentre la Chiesa insiste sull'esistenza di norme morali oggettive, valide per tutti, </w:t>
      </w:r>
      <w:r w:rsidRPr="008C7318">
        <w:rPr>
          <w:rFonts w:ascii="Palatino Linotype" w:hAnsi="Palatino Linotype" w:cs="Arial"/>
          <w:sz w:val="20"/>
          <w:szCs w:val="20"/>
        </w:rPr>
        <w:t xml:space="preserve">ci </w:t>
      </w:r>
      <w:r w:rsidRPr="008C7318">
        <w:rPr>
          <w:rFonts w:ascii="Palatino Linotype" w:hAnsi="Palatino Linotype" w:cs="Times New Roman"/>
          <w:sz w:val="20"/>
          <w:szCs w:val="20"/>
        </w:rPr>
        <w:t>sono coloro che presentano questo insegnamento, come ingiusto, ossia opposto ai diritti umani basilari. Tali argomentazioni scaturiscono solitamente da una forma di relativismo morale, che si unisce, non senza inconsistenza, a una fiducia nei diritti assoluti degli individui [ ... ]. Viviamo in una società dell'informazione che c</w:t>
      </w:r>
      <w:r w:rsidRPr="008C7318">
        <w:rPr>
          <w:rFonts w:ascii="Palatino Linotype" w:hAnsi="Palatino Linotype" w:cs="Arial"/>
          <w:sz w:val="20"/>
          <w:szCs w:val="20"/>
        </w:rPr>
        <w:t xml:space="preserve">i </w:t>
      </w:r>
      <w:r w:rsidRPr="008C7318">
        <w:rPr>
          <w:rFonts w:ascii="Palatino Linotype" w:hAnsi="Palatino Linotype" w:cs="Times New Roman"/>
          <w:sz w:val="20"/>
          <w:szCs w:val="20"/>
        </w:rPr>
        <w:t xml:space="preserve">satura indiscriminatamente di dati, tutti allo stesso livello, e finisce per portarci ad una tremenda superficialità al momento di impostare le questioni morali. Di conseguenza, si rende necessaria un'educazione che insegni a pensare criticamente e che offra un percorso di maturazione nei valori», </w:t>
      </w:r>
      <w:r w:rsidRPr="008C7318">
        <w:rPr>
          <w:rFonts w:ascii="Palatino Linotype" w:hAnsi="Palatino Linotype" w:cs="Times New Roman"/>
          <w:smallCaps/>
          <w:sz w:val="20"/>
          <w:szCs w:val="20"/>
        </w:rPr>
        <w:t>Francesco</w:t>
      </w:r>
      <w:r w:rsidRPr="008C7318">
        <w:rPr>
          <w:rFonts w:ascii="Palatino Linotype" w:hAnsi="Palatino Linotype" w:cs="Times New Roman"/>
          <w:sz w:val="20"/>
          <w:szCs w:val="20"/>
        </w:rPr>
        <w:t xml:space="preserve">, Esortazione apostolica </w:t>
      </w:r>
      <w:r w:rsidRPr="008C7318">
        <w:rPr>
          <w:rFonts w:ascii="Palatino Linotype" w:hAnsi="Palatino Linotype" w:cs="Times New Roman"/>
          <w:i/>
          <w:iCs/>
          <w:sz w:val="20"/>
          <w:szCs w:val="20"/>
        </w:rPr>
        <w:t xml:space="preserve">Evangelii Gaudium </w:t>
      </w:r>
      <w:r w:rsidRPr="008C7318">
        <w:rPr>
          <w:rFonts w:ascii="Palatino Linotype" w:hAnsi="Palatino Linotype" w:cs="Times New Roman"/>
          <w:sz w:val="20"/>
          <w:szCs w:val="20"/>
        </w:rPr>
        <w:t xml:space="preserve">del 24 novembre 2013, n. 64, in </w:t>
      </w:r>
      <w:r w:rsidRPr="008C7318">
        <w:rPr>
          <w:rFonts w:ascii="Palatino Linotype" w:hAnsi="Palatino Linotype" w:cs="Times New Roman"/>
          <w:i/>
          <w:iCs/>
          <w:sz w:val="20"/>
          <w:szCs w:val="20"/>
        </w:rPr>
        <w:t xml:space="preserve">AAS </w:t>
      </w:r>
      <w:r w:rsidRPr="008C7318">
        <w:rPr>
          <w:rFonts w:ascii="Palatino Linotype" w:hAnsi="Palatino Linotype" w:cs="Times New Roman"/>
          <w:sz w:val="20"/>
          <w:szCs w:val="20"/>
        </w:rPr>
        <w:t>105 (2013) 1047.</w:t>
      </w:r>
    </w:p>
  </w:footnote>
  <w:footnote w:id="6">
    <w:p w14:paraId="3483610A" w14:textId="77777777" w:rsidR="003939EE" w:rsidRPr="008C7318" w:rsidRDefault="003939EE" w:rsidP="00142C2F">
      <w:pPr>
        <w:autoSpaceDE w:val="0"/>
        <w:autoSpaceDN w:val="0"/>
        <w:adjustRightInd w:val="0"/>
        <w:spacing w:after="0" w:line="240" w:lineRule="auto"/>
        <w:jc w:val="both"/>
        <w:rPr>
          <w:rFonts w:ascii="Palatino Linotype" w:hAnsi="Palatino Linotype"/>
          <w:sz w:val="20"/>
          <w:szCs w:val="20"/>
        </w:rPr>
      </w:pPr>
      <w:r w:rsidRPr="008C7318">
        <w:rPr>
          <w:rStyle w:val="Rimandonotaapidipagina"/>
          <w:rFonts w:ascii="Palatino Linotype" w:hAnsi="Palatino Linotype"/>
          <w:sz w:val="20"/>
          <w:szCs w:val="20"/>
        </w:rPr>
        <w:footnoteRef/>
      </w:r>
      <w:r w:rsidRPr="008C7318">
        <w:rPr>
          <w:rFonts w:ascii="Palatino Linotype" w:hAnsi="Palatino Linotype"/>
          <w:sz w:val="20"/>
          <w:szCs w:val="20"/>
        </w:rPr>
        <w:t xml:space="preserve"> </w:t>
      </w:r>
      <w:r w:rsidRPr="008C7318">
        <w:rPr>
          <w:rFonts w:ascii="Palatino Linotype" w:hAnsi="Palatino Linotype" w:cs="Times New Roman"/>
          <w:sz w:val="20"/>
          <w:szCs w:val="20"/>
        </w:rPr>
        <w:t xml:space="preserve">Nel 70 d.C. la distruzione dci tempio di Gerusalemme, ad opera dell'imperatore Tito, provoca la diaspora degli Ebrei e la sinagoga rimane l'unico altro luogo di culto oltre le case, frequentato per altro anche dai giudeo-cristiani. Cf. </w:t>
      </w:r>
      <w:r w:rsidRPr="008C7318">
        <w:rPr>
          <w:rFonts w:ascii="Palatino Linotype" w:hAnsi="Palatino Linotype" w:cs="Times New Roman"/>
          <w:smallCaps/>
          <w:sz w:val="20"/>
          <w:szCs w:val="20"/>
        </w:rPr>
        <w:t>E. Manns</w:t>
      </w:r>
      <w:r w:rsidRPr="008C7318">
        <w:rPr>
          <w:rFonts w:ascii="Palatino Linotype" w:hAnsi="Palatino Linotype" w:cs="Times New Roman"/>
          <w:sz w:val="20"/>
          <w:szCs w:val="20"/>
        </w:rPr>
        <w:t xml:space="preserve">, </w:t>
      </w:r>
      <w:r w:rsidRPr="008C7318">
        <w:rPr>
          <w:rFonts w:ascii="Palatino Linotype" w:hAnsi="Palatino Linotype" w:cs="Times New Roman"/>
          <w:i/>
          <w:iCs/>
          <w:sz w:val="20"/>
          <w:szCs w:val="20"/>
        </w:rPr>
        <w:t xml:space="preserve">L'Israele di Dio. Sinagoga e Chiesa alle origini cristiane, </w:t>
      </w:r>
      <w:r w:rsidRPr="008C7318">
        <w:rPr>
          <w:rFonts w:ascii="Palatino Linotype" w:hAnsi="Palatino Linotype" w:cs="Times New Roman"/>
          <w:sz w:val="20"/>
          <w:szCs w:val="20"/>
        </w:rPr>
        <w:t xml:space="preserve">Bologna </w:t>
      </w:r>
      <w:r w:rsidRPr="008C7318">
        <w:rPr>
          <w:rFonts w:ascii="Palatino Linotype" w:hAnsi="Palatino Linotype" w:cs="Arial"/>
          <w:sz w:val="20"/>
          <w:szCs w:val="20"/>
        </w:rPr>
        <w:t>1</w:t>
      </w:r>
      <w:r w:rsidRPr="008C7318">
        <w:rPr>
          <w:rFonts w:ascii="Palatino Linotype" w:hAnsi="Palatino Linotype" w:cs="Times New Roman"/>
          <w:sz w:val="20"/>
          <w:szCs w:val="20"/>
        </w:rPr>
        <w:t>998.</w:t>
      </w:r>
    </w:p>
  </w:footnote>
  <w:footnote w:id="7">
    <w:p w14:paraId="2F2E8517" w14:textId="77777777" w:rsidR="003939EE" w:rsidRPr="008C7318" w:rsidRDefault="003939EE" w:rsidP="00142C2F">
      <w:pPr>
        <w:autoSpaceDE w:val="0"/>
        <w:autoSpaceDN w:val="0"/>
        <w:adjustRightInd w:val="0"/>
        <w:spacing w:after="0" w:line="240" w:lineRule="auto"/>
        <w:jc w:val="both"/>
        <w:rPr>
          <w:rFonts w:ascii="Palatino Linotype" w:hAnsi="Palatino Linotype"/>
          <w:sz w:val="20"/>
          <w:szCs w:val="20"/>
        </w:rPr>
      </w:pPr>
      <w:r w:rsidRPr="008C7318">
        <w:rPr>
          <w:rStyle w:val="Rimandonotaapidipagina"/>
          <w:rFonts w:ascii="Palatino Linotype" w:hAnsi="Palatino Linotype"/>
          <w:sz w:val="20"/>
          <w:szCs w:val="20"/>
        </w:rPr>
        <w:footnoteRef/>
      </w:r>
      <w:r w:rsidRPr="008C7318">
        <w:rPr>
          <w:rFonts w:ascii="Palatino Linotype" w:hAnsi="Palatino Linotype"/>
          <w:sz w:val="20"/>
          <w:szCs w:val="20"/>
        </w:rPr>
        <w:t xml:space="preserve"> </w:t>
      </w:r>
      <w:r w:rsidRPr="008C7318">
        <w:rPr>
          <w:rFonts w:ascii="Palatino Linotype" w:hAnsi="Palatino Linotype" w:cs="Times New Roman"/>
          <w:sz w:val="20"/>
          <w:szCs w:val="20"/>
        </w:rPr>
        <w:t xml:space="preserve">Per approfondimenti relativi allo svolgimento rituale di questi momenti di preghiera e circa la liturgia in Israele, cf. </w:t>
      </w:r>
      <w:r w:rsidRPr="008C7318">
        <w:rPr>
          <w:rFonts w:ascii="Palatino Linotype" w:hAnsi="Palatino Linotype" w:cs="Times New Roman"/>
          <w:smallCaps/>
          <w:sz w:val="20"/>
          <w:szCs w:val="20"/>
        </w:rPr>
        <w:t>C. Di Sante</w:t>
      </w:r>
      <w:r w:rsidRPr="008C7318">
        <w:rPr>
          <w:rFonts w:ascii="Palatino Linotype" w:hAnsi="Palatino Linotype" w:cs="Times New Roman"/>
          <w:sz w:val="20"/>
          <w:szCs w:val="20"/>
        </w:rPr>
        <w:t xml:space="preserve">, </w:t>
      </w:r>
      <w:r w:rsidRPr="008C7318">
        <w:rPr>
          <w:rFonts w:ascii="Palatino Linotype" w:hAnsi="Palatino Linotype" w:cs="Times New Roman"/>
          <w:i/>
          <w:iCs/>
          <w:sz w:val="20"/>
          <w:szCs w:val="20"/>
        </w:rPr>
        <w:t xml:space="preserve">La preghiera di Israele. Alle origini della liturgia cristiana, </w:t>
      </w:r>
      <w:r w:rsidRPr="008C7318">
        <w:rPr>
          <w:rFonts w:ascii="Palatino Linotype" w:hAnsi="Palatino Linotype" w:cs="Times New Roman"/>
          <w:sz w:val="20"/>
          <w:szCs w:val="20"/>
        </w:rPr>
        <w:t>Casale Monferrato 2009</w:t>
      </w:r>
      <w:r w:rsidRPr="008C7318">
        <w:rPr>
          <w:rFonts w:ascii="Palatino Linotype" w:hAnsi="Palatino Linotype" w:cs="Times New Roman"/>
          <w:sz w:val="20"/>
          <w:szCs w:val="20"/>
          <w:vertAlign w:val="superscript"/>
        </w:rPr>
        <w:t>2</w:t>
      </w:r>
      <w:r w:rsidRPr="008C7318">
        <w:rPr>
          <w:rFonts w:ascii="Palatino Linotype" w:hAnsi="Palatino Linotype" w:cs="Times New Roman"/>
          <w:sz w:val="20"/>
          <w:szCs w:val="20"/>
        </w:rPr>
        <w:t>, 143-169.</w:t>
      </w:r>
    </w:p>
  </w:footnote>
  <w:footnote w:id="8">
    <w:p w14:paraId="26B48FA2" w14:textId="77777777" w:rsidR="003939EE" w:rsidRPr="008C7318" w:rsidRDefault="003939EE" w:rsidP="00142C2F">
      <w:pPr>
        <w:autoSpaceDE w:val="0"/>
        <w:autoSpaceDN w:val="0"/>
        <w:adjustRightInd w:val="0"/>
        <w:spacing w:after="0" w:line="240" w:lineRule="auto"/>
        <w:jc w:val="both"/>
        <w:rPr>
          <w:rFonts w:ascii="Palatino Linotype" w:hAnsi="Palatino Linotype"/>
          <w:sz w:val="20"/>
          <w:szCs w:val="20"/>
        </w:rPr>
      </w:pPr>
      <w:r w:rsidRPr="008C7318">
        <w:rPr>
          <w:rStyle w:val="Rimandonotaapidipagina"/>
          <w:rFonts w:ascii="Palatino Linotype" w:hAnsi="Palatino Linotype"/>
          <w:sz w:val="20"/>
          <w:szCs w:val="20"/>
        </w:rPr>
        <w:footnoteRef/>
      </w:r>
      <w:r w:rsidRPr="008C7318">
        <w:rPr>
          <w:rFonts w:ascii="Palatino Linotype" w:hAnsi="Palatino Linotype"/>
          <w:sz w:val="20"/>
          <w:szCs w:val="20"/>
        </w:rPr>
        <w:t xml:space="preserve"> </w:t>
      </w:r>
      <w:r w:rsidRPr="008C7318">
        <w:rPr>
          <w:rFonts w:ascii="Palatino Linotype" w:hAnsi="Palatino Linotype" w:cs="Times New Roman"/>
          <w:sz w:val="20"/>
          <w:szCs w:val="20"/>
        </w:rPr>
        <w:t xml:space="preserve">Il più giovane pone quattro domande al capo della famiglia, dalla cui risposta scaturisce </w:t>
      </w:r>
      <w:r w:rsidRPr="008C7318">
        <w:rPr>
          <w:rFonts w:ascii="Palatino Linotype" w:hAnsi="Palatino Linotype" w:cs="Arial"/>
          <w:sz w:val="20"/>
          <w:szCs w:val="20"/>
        </w:rPr>
        <w:t xml:space="preserve">il </w:t>
      </w:r>
      <w:r w:rsidRPr="008C7318">
        <w:rPr>
          <w:rFonts w:ascii="Palatino Linotype" w:hAnsi="Palatino Linotype" w:cs="Times New Roman"/>
          <w:i/>
          <w:iCs/>
          <w:sz w:val="20"/>
          <w:szCs w:val="20"/>
        </w:rPr>
        <w:t xml:space="preserve">maggid, </w:t>
      </w:r>
      <w:r w:rsidRPr="008C7318">
        <w:rPr>
          <w:rFonts w:ascii="Palatino Linotype" w:hAnsi="Palatino Linotype" w:cs="Times New Roman"/>
          <w:sz w:val="20"/>
          <w:szCs w:val="20"/>
        </w:rPr>
        <w:t xml:space="preserve">ovvero il racconto eziologico della Pasqua ebraica. Cf. </w:t>
      </w:r>
      <w:r w:rsidRPr="008C7318">
        <w:rPr>
          <w:rFonts w:ascii="Palatino Linotype" w:hAnsi="Palatino Linotype" w:cs="Times New Roman"/>
          <w:smallCaps/>
          <w:sz w:val="20"/>
          <w:szCs w:val="20"/>
        </w:rPr>
        <w:t>C. Di Sante</w:t>
      </w:r>
      <w:r w:rsidRPr="008C7318">
        <w:rPr>
          <w:rFonts w:ascii="Palatino Linotype" w:hAnsi="Palatino Linotype" w:cs="Times New Roman"/>
          <w:sz w:val="20"/>
          <w:szCs w:val="20"/>
        </w:rPr>
        <w:t xml:space="preserve">, </w:t>
      </w:r>
      <w:r w:rsidRPr="008C7318">
        <w:rPr>
          <w:rFonts w:ascii="Palatino Linotype" w:hAnsi="Palatino Linotype" w:cs="Times New Roman"/>
          <w:i/>
          <w:sz w:val="20"/>
          <w:szCs w:val="20"/>
        </w:rPr>
        <w:t>La</w:t>
      </w:r>
      <w:r w:rsidRPr="008C7318">
        <w:rPr>
          <w:rFonts w:ascii="Palatino Linotype" w:hAnsi="Palatino Linotype" w:cs="Times New Roman"/>
          <w:i/>
          <w:iCs/>
          <w:sz w:val="20"/>
          <w:szCs w:val="20"/>
        </w:rPr>
        <w:t xml:space="preserve"> preghiera di Israele</w:t>
      </w:r>
      <w:r w:rsidRPr="008C7318">
        <w:rPr>
          <w:rFonts w:ascii="Palatino Linotype" w:hAnsi="Palatino Linotype" w:cs="Times New Roman"/>
          <w:iCs/>
          <w:sz w:val="20"/>
          <w:szCs w:val="20"/>
        </w:rPr>
        <w:t>, 163-165</w:t>
      </w:r>
      <w:r w:rsidRPr="008C7318">
        <w:rPr>
          <w:rFonts w:ascii="Palatino Linotype" w:hAnsi="Palatino Linotype" w:cs="Times New Roman"/>
          <w:iCs/>
          <w:color w:val="86887A"/>
          <w:sz w:val="20"/>
          <w:szCs w:val="20"/>
        </w:rPr>
        <w:t>.</w:t>
      </w:r>
    </w:p>
  </w:footnote>
  <w:footnote w:id="9">
    <w:p w14:paraId="77F7103E" w14:textId="77777777" w:rsidR="003939EE" w:rsidRPr="008C7318" w:rsidRDefault="003939EE" w:rsidP="00142C2F">
      <w:pPr>
        <w:pStyle w:val="Testonotaapidipagina"/>
        <w:jc w:val="both"/>
        <w:rPr>
          <w:rFonts w:ascii="Palatino Linotype" w:hAnsi="Palatino Linotype"/>
        </w:rPr>
      </w:pPr>
      <w:r w:rsidRPr="008C7318">
        <w:rPr>
          <w:rStyle w:val="Rimandonotaapidipagina"/>
          <w:rFonts w:ascii="Palatino Linotype" w:hAnsi="Palatino Linotype"/>
        </w:rPr>
        <w:footnoteRef/>
      </w:r>
      <w:r w:rsidRPr="008C7318">
        <w:rPr>
          <w:rFonts w:ascii="Palatino Linotype" w:hAnsi="Palatino Linotype"/>
        </w:rPr>
        <w:t xml:space="preserve"> </w:t>
      </w:r>
      <w:r w:rsidRPr="008C7318">
        <w:rPr>
          <w:rFonts w:ascii="Palatino Linotype" w:hAnsi="Palatino Linotype" w:cs="Times New Roman"/>
          <w:smallCaps/>
        </w:rPr>
        <w:t>C. Di Sante</w:t>
      </w:r>
      <w:r w:rsidRPr="008C7318">
        <w:rPr>
          <w:rFonts w:ascii="Palatino Linotype" w:hAnsi="Palatino Linotype" w:cs="Times New Roman"/>
        </w:rPr>
        <w:t xml:space="preserve">, </w:t>
      </w:r>
      <w:r w:rsidRPr="008C7318">
        <w:rPr>
          <w:rFonts w:ascii="Palatino Linotype" w:hAnsi="Palatino Linotype" w:cs="Times New Roman"/>
          <w:i/>
          <w:iCs/>
        </w:rPr>
        <w:t>La preghiera di Israele</w:t>
      </w:r>
      <w:r w:rsidRPr="008C7318">
        <w:rPr>
          <w:rFonts w:ascii="Palatino Linotype" w:hAnsi="Palatino Linotype" w:cs="Times New Roman"/>
          <w:iCs/>
        </w:rPr>
        <w:t>, 154- 155</w:t>
      </w:r>
      <w:r w:rsidRPr="008C7318">
        <w:rPr>
          <w:rFonts w:ascii="Palatino Linotype" w:hAnsi="Palatino Linotype" w:cs="Times New Roman"/>
          <w:iCs/>
          <w:color w:val="86887A"/>
        </w:rPr>
        <w:t>.</w:t>
      </w:r>
    </w:p>
  </w:footnote>
  <w:footnote w:id="10">
    <w:p w14:paraId="5C3704EC" w14:textId="77777777" w:rsidR="003939EE" w:rsidRPr="008C7318" w:rsidRDefault="003939EE" w:rsidP="00142C2F">
      <w:pPr>
        <w:autoSpaceDE w:val="0"/>
        <w:autoSpaceDN w:val="0"/>
        <w:adjustRightInd w:val="0"/>
        <w:spacing w:after="0" w:line="240" w:lineRule="auto"/>
        <w:jc w:val="both"/>
        <w:rPr>
          <w:rFonts w:ascii="Palatino Linotype" w:hAnsi="Palatino Linotype"/>
          <w:sz w:val="20"/>
          <w:szCs w:val="20"/>
        </w:rPr>
      </w:pPr>
      <w:r w:rsidRPr="008C7318">
        <w:rPr>
          <w:rStyle w:val="Rimandonotaapidipagina"/>
          <w:rFonts w:ascii="Palatino Linotype" w:hAnsi="Palatino Linotype"/>
          <w:sz w:val="20"/>
          <w:szCs w:val="20"/>
        </w:rPr>
        <w:footnoteRef/>
      </w:r>
      <w:r w:rsidRPr="008C7318">
        <w:rPr>
          <w:rFonts w:ascii="Palatino Linotype" w:hAnsi="Palatino Linotype"/>
          <w:sz w:val="20"/>
          <w:szCs w:val="20"/>
        </w:rPr>
        <w:t xml:space="preserve"> </w:t>
      </w:r>
      <w:r w:rsidRPr="008C7318">
        <w:rPr>
          <w:rFonts w:ascii="Palatino Linotype" w:hAnsi="Palatino Linotype" w:cs="Times New Roman"/>
          <w:sz w:val="20"/>
          <w:szCs w:val="20"/>
        </w:rPr>
        <w:t xml:space="preserve">Cf. </w:t>
      </w:r>
      <w:r w:rsidRPr="008C7318">
        <w:rPr>
          <w:rFonts w:ascii="Palatino Linotype" w:hAnsi="Palatino Linotype" w:cs="Times New Roman"/>
          <w:smallCaps/>
          <w:sz w:val="20"/>
          <w:szCs w:val="20"/>
        </w:rPr>
        <w:t>G. V. Caprara - D. Cervone</w:t>
      </w:r>
      <w:r w:rsidRPr="008C7318">
        <w:rPr>
          <w:rFonts w:ascii="Palatino Linotype" w:hAnsi="Palatino Linotype" w:cs="Times New Roman"/>
          <w:sz w:val="20"/>
          <w:szCs w:val="20"/>
        </w:rPr>
        <w:t xml:space="preserve">, </w:t>
      </w:r>
      <w:r w:rsidRPr="008C7318">
        <w:rPr>
          <w:rFonts w:ascii="Palatino Linotype" w:hAnsi="Palatino Linotype" w:cs="Times New Roman"/>
          <w:i/>
          <w:iCs/>
          <w:sz w:val="20"/>
          <w:szCs w:val="20"/>
        </w:rPr>
        <w:t xml:space="preserve">Personalità. Determinanti, dinamiche, potenzialità, </w:t>
      </w:r>
      <w:r w:rsidRPr="008C7318">
        <w:rPr>
          <w:rFonts w:ascii="Palatino Linotype" w:hAnsi="Palatino Linotype" w:cs="Times New Roman"/>
          <w:sz w:val="20"/>
          <w:szCs w:val="20"/>
        </w:rPr>
        <w:t>Milano 2003.</w:t>
      </w:r>
    </w:p>
  </w:footnote>
  <w:footnote w:id="11">
    <w:p w14:paraId="45C4A8E0" w14:textId="77777777" w:rsidR="003939EE" w:rsidRPr="008C7318" w:rsidRDefault="003939EE" w:rsidP="00142C2F">
      <w:pPr>
        <w:autoSpaceDE w:val="0"/>
        <w:autoSpaceDN w:val="0"/>
        <w:adjustRightInd w:val="0"/>
        <w:spacing w:after="0" w:line="240" w:lineRule="auto"/>
        <w:jc w:val="both"/>
        <w:rPr>
          <w:rFonts w:ascii="Palatino Linotype" w:hAnsi="Palatino Linotype"/>
          <w:sz w:val="20"/>
          <w:szCs w:val="20"/>
        </w:rPr>
      </w:pPr>
      <w:r w:rsidRPr="008C7318">
        <w:rPr>
          <w:rStyle w:val="Rimandonotaapidipagina"/>
          <w:rFonts w:ascii="Palatino Linotype" w:hAnsi="Palatino Linotype"/>
          <w:sz w:val="20"/>
          <w:szCs w:val="20"/>
        </w:rPr>
        <w:footnoteRef/>
      </w:r>
      <w:r w:rsidRPr="008C7318">
        <w:rPr>
          <w:rFonts w:ascii="Palatino Linotype" w:hAnsi="Palatino Linotype"/>
          <w:sz w:val="20"/>
          <w:szCs w:val="20"/>
        </w:rPr>
        <w:t xml:space="preserve"> </w:t>
      </w:r>
      <w:r w:rsidRPr="008C7318">
        <w:rPr>
          <w:rFonts w:ascii="Palatino Linotype" w:hAnsi="Palatino Linotype" w:cs="Times New Roman"/>
          <w:sz w:val="20"/>
          <w:szCs w:val="20"/>
        </w:rPr>
        <w:t xml:space="preserve">Cf. </w:t>
      </w:r>
      <w:r w:rsidRPr="008C7318">
        <w:rPr>
          <w:rFonts w:ascii="Palatino Linotype" w:hAnsi="Palatino Linotype" w:cs="Times New Roman"/>
          <w:i/>
          <w:iCs/>
          <w:sz w:val="20"/>
          <w:szCs w:val="20"/>
        </w:rPr>
        <w:t xml:space="preserve">SC, </w:t>
      </w:r>
      <w:r w:rsidRPr="008C7318">
        <w:rPr>
          <w:rFonts w:ascii="Palatino Linotype" w:hAnsi="Palatino Linotype" w:cs="Times New Roman"/>
          <w:sz w:val="20"/>
          <w:szCs w:val="20"/>
        </w:rPr>
        <w:t>nn. 11, 14, 19, 21, 26, 30, 41, 48, 100, 114 e un'ampia bibliografia a sviluppo del tema.</w:t>
      </w:r>
    </w:p>
  </w:footnote>
  <w:footnote w:id="12">
    <w:p w14:paraId="248F7CBB" w14:textId="77777777" w:rsidR="003939EE" w:rsidRPr="008C7318" w:rsidRDefault="003939EE" w:rsidP="00142C2F">
      <w:pPr>
        <w:autoSpaceDE w:val="0"/>
        <w:autoSpaceDN w:val="0"/>
        <w:adjustRightInd w:val="0"/>
        <w:spacing w:after="0" w:line="240" w:lineRule="auto"/>
        <w:jc w:val="both"/>
        <w:rPr>
          <w:rFonts w:ascii="Palatino Linotype" w:hAnsi="Palatino Linotype" w:cs="Times New Roman"/>
          <w:sz w:val="20"/>
          <w:szCs w:val="20"/>
        </w:rPr>
      </w:pPr>
      <w:r w:rsidRPr="008C7318">
        <w:rPr>
          <w:rStyle w:val="Rimandonotaapidipagina"/>
          <w:rFonts w:ascii="Palatino Linotype" w:hAnsi="Palatino Linotype"/>
          <w:sz w:val="20"/>
          <w:szCs w:val="20"/>
        </w:rPr>
        <w:footnoteRef/>
      </w:r>
      <w:r w:rsidRPr="008C7318">
        <w:rPr>
          <w:rFonts w:ascii="Palatino Linotype" w:hAnsi="Palatino Linotype"/>
          <w:sz w:val="20"/>
          <w:szCs w:val="20"/>
        </w:rPr>
        <w:t xml:space="preserve"> </w:t>
      </w:r>
      <w:r w:rsidRPr="008C7318">
        <w:rPr>
          <w:rFonts w:ascii="Palatino Linotype" w:hAnsi="Palatino Linotype" w:cs="Arial"/>
          <w:i/>
          <w:iCs/>
          <w:sz w:val="20"/>
          <w:szCs w:val="20"/>
        </w:rPr>
        <w:t xml:space="preserve">LG, </w:t>
      </w:r>
      <w:r w:rsidRPr="008C7318">
        <w:rPr>
          <w:rFonts w:ascii="Palatino Linotype" w:hAnsi="Palatino Linotype" w:cs="Times New Roman"/>
          <w:sz w:val="20"/>
          <w:szCs w:val="20"/>
        </w:rPr>
        <w:t>n.11: «</w:t>
      </w:r>
      <w:r w:rsidRPr="008C7318">
        <w:rPr>
          <w:rFonts w:ascii="Palatino Linotype" w:hAnsi="Palatino Linotype" w:cs="Arial"/>
          <w:sz w:val="20"/>
          <w:szCs w:val="20"/>
        </w:rPr>
        <w:t xml:space="preserve">E </w:t>
      </w:r>
      <w:r w:rsidRPr="008C7318">
        <w:rPr>
          <w:rFonts w:ascii="Palatino Linotype" w:hAnsi="Palatino Linotype" w:cs="Times New Roman"/>
          <w:sz w:val="20"/>
          <w:szCs w:val="20"/>
        </w:rPr>
        <w:t xml:space="preserve">infine i coniugi cristiani, in virtù del sacramento del matrimonio, col quale significano e partecipano il mistero di unità e di fecondo amore che intercorre tra Cristo e la Chiesa </w:t>
      </w:r>
      <w:r w:rsidRPr="008C7318">
        <w:rPr>
          <w:rFonts w:ascii="Palatino Linotype" w:hAnsi="Palatino Linotype" w:cs="Arial"/>
          <w:sz w:val="20"/>
          <w:szCs w:val="20"/>
        </w:rPr>
        <w:t xml:space="preserve">(cf. </w:t>
      </w:r>
      <w:r w:rsidRPr="008C7318">
        <w:rPr>
          <w:rFonts w:ascii="Palatino Linotype" w:hAnsi="Palatino Linotype" w:cs="Times New Roman"/>
          <w:sz w:val="20"/>
          <w:szCs w:val="20"/>
        </w:rPr>
        <w:t xml:space="preserve">Ef 5,32), si aiutano a vicenda per raggiungere la santità nella vita coniugale; accettando ed educando la prole essi hanno così, nel loro stato di vita e nella loro funzione, </w:t>
      </w:r>
      <w:r w:rsidRPr="008C7318">
        <w:rPr>
          <w:rFonts w:ascii="Palatino Linotype" w:hAnsi="Palatino Linotype" w:cs="Arial"/>
          <w:sz w:val="20"/>
          <w:szCs w:val="20"/>
        </w:rPr>
        <w:t xml:space="preserve">il </w:t>
      </w:r>
      <w:r w:rsidRPr="008C7318">
        <w:rPr>
          <w:rFonts w:ascii="Palatino Linotype" w:hAnsi="Palatino Linotype" w:cs="Times New Roman"/>
          <w:sz w:val="20"/>
          <w:szCs w:val="20"/>
        </w:rPr>
        <w:t>proprio dono in</w:t>
      </w:r>
      <w:r w:rsidRPr="008C7318">
        <w:rPr>
          <w:rFonts w:ascii="Palatino Linotype" w:hAnsi="Palatino Linotype" w:cs="Arial"/>
          <w:sz w:val="20"/>
          <w:szCs w:val="20"/>
        </w:rPr>
        <w:t xml:space="preserve"> </w:t>
      </w:r>
      <w:r w:rsidRPr="008C7318">
        <w:rPr>
          <w:rFonts w:ascii="Palatino Linotype" w:hAnsi="Palatino Linotype" w:cs="Times New Roman"/>
          <w:sz w:val="20"/>
          <w:szCs w:val="20"/>
        </w:rPr>
        <w:t xml:space="preserve">mezzo </w:t>
      </w:r>
      <w:r w:rsidRPr="008C7318">
        <w:rPr>
          <w:rFonts w:ascii="Palatino Linotype" w:hAnsi="Palatino Linotype" w:cs="Arial"/>
          <w:sz w:val="20"/>
          <w:szCs w:val="20"/>
        </w:rPr>
        <w:t xml:space="preserve">al </w:t>
      </w:r>
      <w:r w:rsidRPr="008C7318">
        <w:rPr>
          <w:rFonts w:ascii="Palatino Linotype" w:hAnsi="Palatino Linotype" w:cs="Times New Roman"/>
          <w:sz w:val="20"/>
          <w:szCs w:val="20"/>
        </w:rPr>
        <w:t xml:space="preserve">popolo di Dio. Da questa missione, infatti, procede la famiglia, nella quale nascono i nuovi cittadini della società umana, i quali per la grazia dello Spirito Santo diventano col battesimo figli di Dio e perpetuano attraverso </w:t>
      </w:r>
      <w:r w:rsidRPr="008C7318">
        <w:rPr>
          <w:rFonts w:ascii="Palatino Linotype" w:hAnsi="Palatino Linotype" w:cs="Arial"/>
          <w:sz w:val="20"/>
          <w:szCs w:val="20"/>
        </w:rPr>
        <w:t xml:space="preserve">i </w:t>
      </w:r>
      <w:r w:rsidRPr="008C7318">
        <w:rPr>
          <w:rFonts w:ascii="Palatino Linotype" w:hAnsi="Palatino Linotype" w:cs="Times New Roman"/>
          <w:sz w:val="20"/>
          <w:szCs w:val="20"/>
        </w:rPr>
        <w:t xml:space="preserve">secoli </w:t>
      </w:r>
      <w:r w:rsidRPr="008C7318">
        <w:rPr>
          <w:rFonts w:ascii="Palatino Linotype" w:hAnsi="Palatino Linotype" w:cs="Arial"/>
          <w:sz w:val="20"/>
          <w:szCs w:val="20"/>
        </w:rPr>
        <w:t xml:space="preserve">il </w:t>
      </w:r>
      <w:r w:rsidRPr="008C7318">
        <w:rPr>
          <w:rFonts w:ascii="Palatino Linotype" w:hAnsi="Palatino Linotype" w:cs="Times New Roman"/>
          <w:sz w:val="20"/>
          <w:szCs w:val="20"/>
        </w:rPr>
        <w:t>suo popolo. In questa che si potrebbe chiamare Chiesa domestica, i genitori devono essere per i loro figli i primi maestri della fede e secondare la vocazione propria di ognuno, quella sacra in modo speciale».</w:t>
      </w:r>
    </w:p>
  </w:footnote>
  <w:footnote w:id="13">
    <w:p w14:paraId="2FB0E63B" w14:textId="77777777" w:rsidR="003939EE" w:rsidRPr="008C7318" w:rsidRDefault="003939EE" w:rsidP="00142C2F">
      <w:pPr>
        <w:autoSpaceDE w:val="0"/>
        <w:autoSpaceDN w:val="0"/>
        <w:adjustRightInd w:val="0"/>
        <w:spacing w:after="0" w:line="240" w:lineRule="auto"/>
        <w:jc w:val="both"/>
        <w:rPr>
          <w:rFonts w:ascii="Palatino Linotype" w:hAnsi="Palatino Linotype"/>
          <w:sz w:val="20"/>
          <w:szCs w:val="20"/>
        </w:rPr>
      </w:pPr>
      <w:r w:rsidRPr="008C7318">
        <w:rPr>
          <w:rStyle w:val="Rimandonotaapidipagina"/>
          <w:rFonts w:ascii="Palatino Linotype" w:hAnsi="Palatino Linotype"/>
          <w:sz w:val="20"/>
          <w:szCs w:val="20"/>
        </w:rPr>
        <w:footnoteRef/>
      </w:r>
      <w:r w:rsidRPr="008C7318">
        <w:rPr>
          <w:rFonts w:ascii="Palatino Linotype" w:hAnsi="Palatino Linotype"/>
          <w:sz w:val="20"/>
          <w:szCs w:val="20"/>
        </w:rPr>
        <w:t xml:space="preserve"> </w:t>
      </w:r>
      <w:r w:rsidRPr="008C7318">
        <w:rPr>
          <w:rFonts w:ascii="Palatino Linotype" w:hAnsi="Palatino Linotype" w:cs="Times New Roman"/>
          <w:sz w:val="20"/>
          <w:szCs w:val="20"/>
        </w:rPr>
        <w:t xml:space="preserve">Cf. </w:t>
      </w:r>
      <w:r w:rsidRPr="008C7318">
        <w:rPr>
          <w:rFonts w:ascii="Palatino Linotype" w:hAnsi="Palatino Linotype" w:cs="Times New Roman"/>
          <w:smallCaps/>
          <w:sz w:val="20"/>
          <w:szCs w:val="20"/>
        </w:rPr>
        <w:t>Conferenza Episcopale Italiana</w:t>
      </w:r>
      <w:r w:rsidRPr="008C7318">
        <w:rPr>
          <w:rFonts w:ascii="Palatino Linotype" w:hAnsi="Palatino Linotype" w:cs="Times New Roman"/>
          <w:sz w:val="20"/>
          <w:szCs w:val="20"/>
        </w:rPr>
        <w:t xml:space="preserve">, </w:t>
      </w:r>
      <w:r w:rsidRPr="008C7318">
        <w:rPr>
          <w:rFonts w:ascii="Palatino Linotype" w:hAnsi="Palatino Linotype" w:cs="Times New Roman"/>
          <w:i/>
          <w:iCs/>
          <w:sz w:val="20"/>
          <w:szCs w:val="20"/>
        </w:rPr>
        <w:t xml:space="preserve">Rituale romano riformato a norma dei decreti del concilio Ecumenico Vaticano II e promulgato da papa Giovanni Paolo </w:t>
      </w:r>
      <w:r w:rsidRPr="008C7318">
        <w:rPr>
          <w:rFonts w:ascii="Palatino Linotype" w:hAnsi="Palatino Linotype" w:cs="Arial"/>
          <w:i/>
          <w:iCs/>
          <w:sz w:val="20"/>
          <w:szCs w:val="20"/>
        </w:rPr>
        <w:t xml:space="preserve">Il, </w:t>
      </w:r>
      <w:r w:rsidRPr="008C7318">
        <w:rPr>
          <w:rFonts w:ascii="Palatino Linotype" w:hAnsi="Palatino Linotype" w:cs="Times New Roman"/>
          <w:sz w:val="20"/>
          <w:szCs w:val="20"/>
        </w:rPr>
        <w:t xml:space="preserve">“Benedizionale”, Città del Vaticano 1992 </w:t>
      </w:r>
      <w:r w:rsidRPr="008C7318">
        <w:rPr>
          <w:rFonts w:ascii="Palatino Linotype" w:hAnsi="Palatino Linotype" w:cs="Times New Roman"/>
          <w:i/>
          <w:iCs/>
          <w:sz w:val="20"/>
          <w:szCs w:val="20"/>
        </w:rPr>
        <w:t>(=Ben).</w:t>
      </w:r>
    </w:p>
  </w:footnote>
  <w:footnote w:id="14">
    <w:p w14:paraId="307D262C" w14:textId="77777777" w:rsidR="003939EE" w:rsidRPr="008C7318" w:rsidRDefault="003939EE" w:rsidP="00142C2F">
      <w:pPr>
        <w:autoSpaceDE w:val="0"/>
        <w:autoSpaceDN w:val="0"/>
        <w:adjustRightInd w:val="0"/>
        <w:spacing w:after="0" w:line="240" w:lineRule="auto"/>
        <w:jc w:val="both"/>
        <w:rPr>
          <w:rFonts w:ascii="Palatino Linotype" w:hAnsi="Palatino Linotype"/>
          <w:sz w:val="20"/>
          <w:szCs w:val="20"/>
        </w:rPr>
      </w:pPr>
      <w:r w:rsidRPr="008C7318">
        <w:rPr>
          <w:rStyle w:val="Rimandonotaapidipagina"/>
          <w:rFonts w:ascii="Palatino Linotype" w:hAnsi="Palatino Linotype"/>
          <w:sz w:val="20"/>
          <w:szCs w:val="20"/>
        </w:rPr>
        <w:footnoteRef/>
      </w:r>
      <w:r w:rsidRPr="008C7318">
        <w:rPr>
          <w:rFonts w:ascii="Palatino Linotype" w:hAnsi="Palatino Linotype"/>
          <w:sz w:val="20"/>
          <w:szCs w:val="20"/>
        </w:rPr>
        <w:t xml:space="preserve"> </w:t>
      </w:r>
      <w:r w:rsidRPr="008C7318">
        <w:rPr>
          <w:rFonts w:ascii="Palatino Linotype" w:hAnsi="Palatino Linotype" w:cs="Times New Roman"/>
          <w:sz w:val="20"/>
          <w:szCs w:val="20"/>
        </w:rPr>
        <w:t xml:space="preserve">Non è infrequente la richiesta di benedire gli oggetti (case, automobili, immagini sacre ... ) mossi da motivazioni scaramantiche senza cogliere lo spessore teologico e spirituale contenuto nell'atto di benedire. Ai nn. 16-17 del </w:t>
      </w:r>
      <w:r w:rsidRPr="008C7318">
        <w:rPr>
          <w:rFonts w:ascii="Palatino Linotype" w:hAnsi="Palatino Linotype" w:cs="Times New Roman"/>
          <w:i/>
          <w:iCs/>
          <w:sz w:val="20"/>
          <w:szCs w:val="20"/>
        </w:rPr>
        <w:t xml:space="preserve">Ben </w:t>
      </w:r>
      <w:r w:rsidRPr="008C7318">
        <w:rPr>
          <w:rFonts w:ascii="Palatino Linotype" w:hAnsi="Palatino Linotype" w:cs="Times New Roman"/>
          <w:sz w:val="20"/>
          <w:szCs w:val="20"/>
        </w:rPr>
        <w:t xml:space="preserve">viene invece affermata a chiare lettere la dimensione ecclesiale delle benedizioni, che in quanto celebrazioni liturgiche richiedono la celebrazione comunitaria, ovvero con la presenza e la partecipazione del popolo. Ecco perché il testo contiene anche la precisazione, tutt'altro che superflua, che non si deve celebrare la benedizione di cose e luoghi senza la partecipazione «di almeno qualche fedele», </w:t>
      </w:r>
      <w:r w:rsidRPr="008C7318">
        <w:rPr>
          <w:rFonts w:ascii="Palatino Linotype" w:hAnsi="Palatino Linotype" w:cs="Times New Roman"/>
          <w:i/>
          <w:iCs/>
          <w:sz w:val="20"/>
          <w:szCs w:val="20"/>
        </w:rPr>
        <w:t xml:space="preserve">Ben, </w:t>
      </w:r>
      <w:r w:rsidRPr="008C7318">
        <w:rPr>
          <w:rFonts w:ascii="Palatino Linotype" w:hAnsi="Palatino Linotype" w:cs="Times New Roman"/>
          <w:sz w:val="20"/>
          <w:szCs w:val="20"/>
        </w:rPr>
        <w:t>n. 17.</w:t>
      </w:r>
    </w:p>
  </w:footnote>
  <w:footnote w:id="15">
    <w:p w14:paraId="4C2E3D6D" w14:textId="77777777" w:rsidR="003939EE" w:rsidRPr="008C7318" w:rsidRDefault="003939EE" w:rsidP="00142C2F">
      <w:pPr>
        <w:autoSpaceDE w:val="0"/>
        <w:autoSpaceDN w:val="0"/>
        <w:adjustRightInd w:val="0"/>
        <w:spacing w:after="0" w:line="240" w:lineRule="auto"/>
        <w:jc w:val="both"/>
        <w:rPr>
          <w:rFonts w:ascii="Palatino Linotype" w:hAnsi="Palatino Linotype"/>
          <w:sz w:val="20"/>
          <w:szCs w:val="20"/>
        </w:rPr>
      </w:pPr>
      <w:r w:rsidRPr="008C7318">
        <w:rPr>
          <w:rStyle w:val="Rimandonotaapidipagina"/>
          <w:rFonts w:ascii="Palatino Linotype" w:hAnsi="Palatino Linotype"/>
          <w:sz w:val="20"/>
          <w:szCs w:val="20"/>
        </w:rPr>
        <w:footnoteRef/>
      </w:r>
      <w:r w:rsidRPr="008C7318">
        <w:rPr>
          <w:rFonts w:ascii="Palatino Linotype" w:hAnsi="Palatino Linotype"/>
          <w:sz w:val="20"/>
          <w:szCs w:val="20"/>
        </w:rPr>
        <w:t xml:space="preserve"> </w:t>
      </w:r>
      <w:r w:rsidRPr="008C7318">
        <w:rPr>
          <w:rFonts w:ascii="Palatino Linotype" w:hAnsi="Palatino Linotype" w:cs="Times New Roman"/>
          <w:sz w:val="20"/>
          <w:szCs w:val="20"/>
        </w:rPr>
        <w:t xml:space="preserve">Cf. </w:t>
      </w:r>
      <w:r w:rsidRPr="008C7318">
        <w:rPr>
          <w:rFonts w:ascii="Palatino Linotype" w:hAnsi="Palatino Linotype" w:cs="Times New Roman"/>
          <w:i/>
          <w:iCs/>
          <w:sz w:val="20"/>
          <w:szCs w:val="20"/>
        </w:rPr>
        <w:t xml:space="preserve">Ben, </w:t>
      </w:r>
      <w:r w:rsidRPr="008C7318">
        <w:rPr>
          <w:rFonts w:ascii="Palatino Linotype" w:hAnsi="Palatino Linotype" w:cs="Times New Roman"/>
          <w:sz w:val="20"/>
          <w:szCs w:val="20"/>
        </w:rPr>
        <w:t xml:space="preserve">n. 18: </w:t>
      </w:r>
      <w:r w:rsidRPr="008C7318">
        <w:rPr>
          <w:rFonts w:ascii="Palatino Linotype" w:hAnsi="Palatino Linotype" w:cs="Arial"/>
          <w:sz w:val="20"/>
          <w:szCs w:val="20"/>
        </w:rPr>
        <w:t xml:space="preserve">« ... </w:t>
      </w:r>
      <w:r w:rsidRPr="008C7318">
        <w:rPr>
          <w:rFonts w:ascii="Palatino Linotype" w:hAnsi="Palatino Linotype" w:cs="Times New Roman"/>
          <w:sz w:val="20"/>
          <w:szCs w:val="20"/>
        </w:rPr>
        <w:t xml:space="preserve">anche laici, uomini e donne, in forza del sacerdozio comune, di cui sono stati insigniti nel Battesimo e nella Confermazione - a condizione che esista un compito specifico (quello per esempio dei genitori verso i figli), o l'esercizio di un ministero straordinario, o lo svolgimento di altri uffici particolari nella Chiesa, come avviene in alcune regioni per i religiosi o i catechisti - a determinate condizioni e a giudizio dell'ordinario del luogo e purché sia notoria la loro preparazione pastorale e la loro prudenza nel compimento delle mansioni loro affidate, possono celebrare alcune benedizioni con il loro rito e </w:t>
      </w:r>
      <w:r w:rsidRPr="008C7318">
        <w:rPr>
          <w:rFonts w:ascii="Palatino Linotype" w:hAnsi="Palatino Linotype" w:cs="Arial"/>
          <w:sz w:val="20"/>
          <w:szCs w:val="20"/>
        </w:rPr>
        <w:t xml:space="preserve">il </w:t>
      </w:r>
      <w:r w:rsidRPr="008C7318">
        <w:rPr>
          <w:rFonts w:ascii="Palatino Linotype" w:hAnsi="Palatino Linotype" w:cs="Times New Roman"/>
          <w:sz w:val="20"/>
          <w:szCs w:val="20"/>
        </w:rPr>
        <w:t>formulario per essi previsto, come indicato nel rituale di ogni benedizione</w:t>
      </w:r>
      <w:r w:rsidRPr="008C7318">
        <w:rPr>
          <w:rFonts w:ascii="Palatino Linotype" w:hAnsi="Palatino Linotype" w:cs="Times New Roman"/>
          <w:color w:val="9EA091"/>
          <w:sz w:val="20"/>
          <w:szCs w:val="20"/>
        </w:rPr>
        <w:t>».</w:t>
      </w:r>
    </w:p>
  </w:footnote>
  <w:footnote w:id="16">
    <w:p w14:paraId="24F75777" w14:textId="77777777" w:rsidR="003939EE" w:rsidRPr="008C7318" w:rsidRDefault="003939EE" w:rsidP="00142C2F">
      <w:pPr>
        <w:autoSpaceDE w:val="0"/>
        <w:autoSpaceDN w:val="0"/>
        <w:adjustRightInd w:val="0"/>
        <w:spacing w:after="0" w:line="240" w:lineRule="auto"/>
        <w:jc w:val="both"/>
        <w:rPr>
          <w:rFonts w:ascii="Palatino Linotype" w:hAnsi="Palatino Linotype"/>
          <w:sz w:val="20"/>
          <w:szCs w:val="20"/>
        </w:rPr>
      </w:pPr>
      <w:r w:rsidRPr="008C7318">
        <w:rPr>
          <w:rStyle w:val="Rimandonotaapidipagina"/>
          <w:rFonts w:ascii="Palatino Linotype" w:hAnsi="Palatino Linotype"/>
          <w:sz w:val="20"/>
          <w:szCs w:val="20"/>
        </w:rPr>
        <w:footnoteRef/>
      </w:r>
      <w:r w:rsidRPr="008C7318">
        <w:rPr>
          <w:rFonts w:ascii="Palatino Linotype" w:hAnsi="Palatino Linotype"/>
          <w:sz w:val="20"/>
          <w:szCs w:val="20"/>
        </w:rPr>
        <w:t xml:space="preserve"> </w:t>
      </w:r>
      <w:r w:rsidRPr="008C7318">
        <w:rPr>
          <w:rFonts w:ascii="Palatino Linotype" w:hAnsi="Palatino Linotype" w:cs="Times New Roman"/>
          <w:sz w:val="20"/>
          <w:szCs w:val="20"/>
        </w:rPr>
        <w:t xml:space="preserve">Non sono tuttavia gli unici. Per una trattazione più articolata sul tema, </w:t>
      </w:r>
      <w:r w:rsidRPr="008C7318">
        <w:rPr>
          <w:rFonts w:ascii="Palatino Linotype" w:hAnsi="Palatino Linotype" w:cs="Arial"/>
          <w:sz w:val="20"/>
          <w:szCs w:val="20"/>
        </w:rPr>
        <w:t xml:space="preserve">cf. </w:t>
      </w:r>
      <w:r w:rsidRPr="008C7318">
        <w:rPr>
          <w:rFonts w:ascii="Palatino Linotype" w:hAnsi="Palatino Linotype" w:cs="Times New Roman"/>
          <w:smallCaps/>
          <w:sz w:val="20"/>
          <w:szCs w:val="20"/>
        </w:rPr>
        <w:t xml:space="preserve">V. </w:t>
      </w:r>
      <w:r w:rsidRPr="008C7318">
        <w:rPr>
          <w:rFonts w:ascii="Palatino Linotype" w:hAnsi="Palatino Linotype" w:cs="Arial"/>
          <w:smallCaps/>
          <w:sz w:val="20"/>
          <w:szCs w:val="20"/>
        </w:rPr>
        <w:t>Trapani</w:t>
      </w:r>
      <w:r w:rsidRPr="008C7318">
        <w:rPr>
          <w:rFonts w:ascii="Palatino Linotype" w:hAnsi="Palatino Linotype" w:cs="Arial"/>
          <w:sz w:val="20"/>
          <w:szCs w:val="20"/>
        </w:rPr>
        <w:t>, “</w:t>
      </w:r>
      <w:r w:rsidRPr="008C7318">
        <w:rPr>
          <w:rFonts w:ascii="Palatino Linotype" w:hAnsi="Palatino Linotype" w:cs="Times New Roman"/>
          <w:sz w:val="20"/>
          <w:szCs w:val="20"/>
        </w:rPr>
        <w:t xml:space="preserve">Anno Liturgico e preghiera </w:t>
      </w:r>
      <w:r w:rsidRPr="008C7318">
        <w:rPr>
          <w:rFonts w:ascii="Palatino Linotype" w:hAnsi="Palatino Linotype" w:cs="Arial"/>
          <w:sz w:val="20"/>
          <w:szCs w:val="20"/>
        </w:rPr>
        <w:t xml:space="preserve">in </w:t>
      </w:r>
      <w:r w:rsidRPr="008C7318">
        <w:rPr>
          <w:rFonts w:ascii="Palatino Linotype" w:hAnsi="Palatino Linotype" w:cs="Times New Roman"/>
          <w:sz w:val="20"/>
          <w:szCs w:val="20"/>
        </w:rPr>
        <w:t xml:space="preserve">famiglia”, in </w:t>
      </w:r>
      <w:r w:rsidRPr="008C7318">
        <w:rPr>
          <w:rFonts w:ascii="Palatino Linotype" w:hAnsi="Palatino Linotype" w:cs="Times New Roman"/>
          <w:smallCaps/>
          <w:sz w:val="20"/>
          <w:szCs w:val="20"/>
        </w:rPr>
        <w:t>Centro Azione Liturgica</w:t>
      </w:r>
      <w:r w:rsidRPr="008C7318">
        <w:rPr>
          <w:rFonts w:ascii="Palatino Linotype" w:hAnsi="Palatino Linotype" w:cs="Times New Roman"/>
          <w:sz w:val="20"/>
          <w:szCs w:val="20"/>
        </w:rPr>
        <w:t xml:space="preserve">, ed., </w:t>
      </w:r>
      <w:r w:rsidRPr="008C7318">
        <w:rPr>
          <w:rFonts w:ascii="Palatino Linotype" w:hAnsi="Palatino Linotype" w:cs="Times New Roman"/>
          <w:i/>
          <w:iCs/>
          <w:sz w:val="20"/>
          <w:szCs w:val="20"/>
        </w:rPr>
        <w:t xml:space="preserve">L'anno liturgico. Pellegrini nel tempo. Itinerario educativo alla sequela di Cristo, </w:t>
      </w:r>
      <w:r w:rsidRPr="008C7318">
        <w:rPr>
          <w:rFonts w:ascii="Palatino Linotype" w:hAnsi="Palatino Linotype" w:cs="Times New Roman"/>
          <w:sz w:val="20"/>
          <w:szCs w:val="20"/>
        </w:rPr>
        <w:t>LXIII Settimana Liturgica Nazionale, Mazara del Vallo 27-31 agosto 2012, Roma 2013, 127-144.</w:t>
      </w:r>
    </w:p>
  </w:footnote>
  <w:footnote w:id="17">
    <w:p w14:paraId="3FE3340A" w14:textId="77777777" w:rsidR="003939EE" w:rsidRPr="008C7318" w:rsidRDefault="003939EE" w:rsidP="00142C2F">
      <w:pPr>
        <w:pStyle w:val="Testonotaapidipagina"/>
        <w:jc w:val="both"/>
        <w:rPr>
          <w:rFonts w:ascii="Palatino Linotype" w:hAnsi="Palatino Linotype"/>
        </w:rPr>
      </w:pPr>
      <w:r w:rsidRPr="008C7318">
        <w:rPr>
          <w:rStyle w:val="Rimandonotaapidipagina"/>
          <w:rFonts w:ascii="Palatino Linotype" w:hAnsi="Palatino Linotype"/>
        </w:rPr>
        <w:footnoteRef/>
      </w:r>
      <w:r w:rsidRPr="008C7318">
        <w:rPr>
          <w:rFonts w:ascii="Palatino Linotype" w:hAnsi="Palatino Linotype"/>
        </w:rPr>
        <w:t xml:space="preserve"> </w:t>
      </w:r>
      <w:r w:rsidRPr="008C7318">
        <w:rPr>
          <w:rFonts w:ascii="Palatino Linotype" w:hAnsi="Palatino Linotype" w:cs="Times New Roman"/>
        </w:rPr>
        <w:t xml:space="preserve">Cf. </w:t>
      </w:r>
      <w:r w:rsidRPr="008C7318">
        <w:rPr>
          <w:rFonts w:ascii="Palatino Linotype" w:hAnsi="Palatino Linotype" w:cs="Times New Roman"/>
          <w:i/>
          <w:iCs/>
        </w:rPr>
        <w:t xml:space="preserve">Ben, </w:t>
      </w:r>
      <w:r w:rsidRPr="008C7318">
        <w:rPr>
          <w:rFonts w:ascii="Palatino Linotype" w:hAnsi="Palatino Linotype" w:cs="Times New Roman"/>
        </w:rPr>
        <w:t>nn. 573-584.</w:t>
      </w:r>
    </w:p>
  </w:footnote>
  <w:footnote w:id="18">
    <w:p w14:paraId="0A504C3C" w14:textId="77777777" w:rsidR="003939EE" w:rsidRPr="008C7318" w:rsidRDefault="003939EE" w:rsidP="00142C2F">
      <w:pPr>
        <w:pStyle w:val="Testonotaapidipagina"/>
        <w:jc w:val="both"/>
        <w:rPr>
          <w:rFonts w:ascii="Palatino Linotype" w:hAnsi="Palatino Linotype"/>
        </w:rPr>
      </w:pPr>
      <w:r w:rsidRPr="008C7318">
        <w:rPr>
          <w:rStyle w:val="Rimandonotaapidipagina"/>
          <w:rFonts w:ascii="Palatino Linotype" w:hAnsi="Palatino Linotype"/>
        </w:rPr>
        <w:footnoteRef/>
      </w:r>
      <w:r w:rsidRPr="008C7318">
        <w:rPr>
          <w:rFonts w:ascii="Palatino Linotype" w:hAnsi="Palatino Linotype"/>
        </w:rPr>
        <w:t xml:space="preserve"> </w:t>
      </w:r>
      <w:r w:rsidRPr="008C7318">
        <w:rPr>
          <w:rFonts w:ascii="Palatino Linotype" w:hAnsi="Palatino Linotype" w:cs="Times New Roman"/>
          <w:i/>
          <w:iCs/>
        </w:rPr>
        <w:t xml:space="preserve">Ben, </w:t>
      </w:r>
      <w:r w:rsidRPr="008C7318">
        <w:rPr>
          <w:rFonts w:ascii="Palatino Linotype" w:hAnsi="Palatino Linotype" w:cs="Times New Roman"/>
        </w:rPr>
        <w:t>n. 576. L'espressione ricorre anche nella prece di benedizione al n. 582.</w:t>
      </w:r>
    </w:p>
  </w:footnote>
  <w:footnote w:id="19">
    <w:p w14:paraId="45896327" w14:textId="77777777" w:rsidR="003939EE" w:rsidRPr="008C7318" w:rsidRDefault="003939EE" w:rsidP="00142C2F">
      <w:pPr>
        <w:pStyle w:val="Testonotaapidipagina"/>
        <w:jc w:val="both"/>
        <w:rPr>
          <w:rFonts w:ascii="Palatino Linotype" w:hAnsi="Palatino Linotype"/>
        </w:rPr>
      </w:pPr>
      <w:r w:rsidRPr="008C7318">
        <w:rPr>
          <w:rStyle w:val="Rimandonotaapidipagina"/>
          <w:rFonts w:ascii="Palatino Linotype" w:hAnsi="Palatino Linotype"/>
        </w:rPr>
        <w:footnoteRef/>
      </w:r>
      <w:r w:rsidRPr="008C7318">
        <w:rPr>
          <w:rFonts w:ascii="Palatino Linotype" w:hAnsi="Palatino Linotype"/>
        </w:rPr>
        <w:t xml:space="preserve"> </w:t>
      </w:r>
      <w:r w:rsidRPr="008C7318">
        <w:rPr>
          <w:rFonts w:ascii="Palatino Linotype" w:hAnsi="Palatino Linotype" w:cs="Times New Roman"/>
        </w:rPr>
        <w:t xml:space="preserve">Cf. </w:t>
      </w:r>
      <w:r w:rsidRPr="008C7318">
        <w:rPr>
          <w:rFonts w:ascii="Palatino Linotype" w:hAnsi="Palatino Linotype" w:cs="Times New Roman"/>
          <w:i/>
          <w:iCs/>
        </w:rPr>
        <w:t xml:space="preserve">Ben, </w:t>
      </w:r>
      <w:r w:rsidRPr="008C7318">
        <w:rPr>
          <w:rFonts w:ascii="Palatino Linotype" w:hAnsi="Palatino Linotype" w:cs="Times New Roman"/>
        </w:rPr>
        <w:t>n. 585.</w:t>
      </w:r>
    </w:p>
  </w:footnote>
  <w:footnote w:id="20">
    <w:p w14:paraId="42ADA257" w14:textId="77777777" w:rsidR="003939EE" w:rsidRPr="008C7318" w:rsidRDefault="003939EE" w:rsidP="00142C2F">
      <w:pPr>
        <w:pStyle w:val="Testonotaapidipagina"/>
        <w:jc w:val="both"/>
        <w:rPr>
          <w:rFonts w:ascii="Palatino Linotype" w:hAnsi="Palatino Linotype"/>
        </w:rPr>
      </w:pPr>
      <w:r w:rsidRPr="008C7318">
        <w:rPr>
          <w:rStyle w:val="Rimandonotaapidipagina"/>
          <w:rFonts w:ascii="Palatino Linotype" w:hAnsi="Palatino Linotype"/>
        </w:rPr>
        <w:footnoteRef/>
      </w:r>
      <w:r w:rsidRPr="008C7318">
        <w:rPr>
          <w:rFonts w:ascii="Palatino Linotype" w:hAnsi="Palatino Linotype"/>
        </w:rPr>
        <w:t xml:space="preserve"> </w:t>
      </w:r>
      <w:r w:rsidRPr="008C7318">
        <w:rPr>
          <w:rFonts w:ascii="Palatino Linotype" w:hAnsi="Palatino Linotype" w:cs="Times New Roman"/>
        </w:rPr>
        <w:t xml:space="preserve">Cf. </w:t>
      </w:r>
      <w:r w:rsidRPr="008C7318">
        <w:rPr>
          <w:rFonts w:ascii="Palatino Linotype" w:hAnsi="Palatino Linotype" w:cs="Times New Roman"/>
          <w:i/>
          <w:iCs/>
        </w:rPr>
        <w:t xml:space="preserve">Ben, </w:t>
      </w:r>
      <w:r w:rsidRPr="008C7318">
        <w:rPr>
          <w:rFonts w:ascii="Palatino Linotype" w:hAnsi="Palatino Linotype" w:cs="Times New Roman"/>
        </w:rPr>
        <w:t>nn. 252-261</w:t>
      </w:r>
      <w:r w:rsidRPr="008C7318">
        <w:rPr>
          <w:rFonts w:ascii="Palatino Linotype" w:hAnsi="Palatino Linotype" w:cs="Times New Roman"/>
          <w:color w:val="8C8E81"/>
        </w:rPr>
        <w:t>.</w:t>
      </w:r>
    </w:p>
  </w:footnote>
  <w:footnote w:id="21">
    <w:p w14:paraId="1A39AEE9" w14:textId="77777777" w:rsidR="003939EE" w:rsidRPr="008C7318" w:rsidRDefault="003939EE" w:rsidP="00142C2F">
      <w:pPr>
        <w:autoSpaceDE w:val="0"/>
        <w:autoSpaceDN w:val="0"/>
        <w:adjustRightInd w:val="0"/>
        <w:spacing w:after="0" w:line="240" w:lineRule="auto"/>
        <w:jc w:val="both"/>
        <w:rPr>
          <w:rFonts w:ascii="Palatino Linotype" w:hAnsi="Palatino Linotype"/>
          <w:sz w:val="20"/>
          <w:szCs w:val="20"/>
        </w:rPr>
      </w:pPr>
      <w:r w:rsidRPr="008C7318">
        <w:rPr>
          <w:rStyle w:val="Rimandonotaapidipagina"/>
          <w:rFonts w:ascii="Palatino Linotype" w:hAnsi="Palatino Linotype"/>
          <w:sz w:val="20"/>
          <w:szCs w:val="20"/>
        </w:rPr>
        <w:footnoteRef/>
      </w:r>
      <w:r w:rsidRPr="008C7318">
        <w:rPr>
          <w:rFonts w:ascii="Palatino Linotype" w:hAnsi="Palatino Linotype"/>
          <w:sz w:val="20"/>
          <w:szCs w:val="20"/>
        </w:rPr>
        <w:t xml:space="preserve"> </w:t>
      </w:r>
      <w:r w:rsidRPr="008C7318">
        <w:rPr>
          <w:rFonts w:ascii="Palatino Linotype" w:hAnsi="Palatino Linotype" w:cs="Arial"/>
          <w:sz w:val="20"/>
          <w:szCs w:val="20"/>
        </w:rPr>
        <w:t xml:space="preserve">A </w:t>
      </w:r>
      <w:r w:rsidRPr="008C7318">
        <w:rPr>
          <w:rFonts w:ascii="Palatino Linotype" w:hAnsi="Palatino Linotype" w:cs="Times New Roman"/>
          <w:sz w:val="20"/>
          <w:szCs w:val="20"/>
        </w:rPr>
        <w:t>volte a messa i bambini si sentono estranei e si distraggono perché non possono "fare". È</w:t>
      </w:r>
      <w:r w:rsidRPr="008C7318">
        <w:rPr>
          <w:rFonts w:ascii="Palatino Linotype" w:hAnsi="Palatino Linotype" w:cs="Arial"/>
          <w:sz w:val="20"/>
          <w:szCs w:val="20"/>
        </w:rPr>
        <w:t xml:space="preserve"> </w:t>
      </w:r>
      <w:r w:rsidRPr="008C7318">
        <w:rPr>
          <w:rFonts w:ascii="Palatino Linotype" w:hAnsi="Palatino Linotype" w:cs="Times New Roman"/>
          <w:sz w:val="20"/>
          <w:szCs w:val="20"/>
        </w:rPr>
        <w:t>assai difficile infatti far comprendere ai bambini la dinamica della propedeuticità nella vita sacramentale ed</w:t>
      </w:r>
      <w:r w:rsidRPr="008C7318">
        <w:rPr>
          <w:rFonts w:ascii="Palatino Linotype" w:hAnsi="Palatino Linotype" w:cs="Arial"/>
          <w:sz w:val="20"/>
          <w:szCs w:val="20"/>
        </w:rPr>
        <w:t xml:space="preserve"> </w:t>
      </w:r>
      <w:r w:rsidRPr="008C7318">
        <w:rPr>
          <w:rFonts w:ascii="Palatino Linotype" w:hAnsi="Palatino Linotype" w:cs="Times New Roman"/>
          <w:sz w:val="20"/>
          <w:szCs w:val="20"/>
        </w:rPr>
        <w:t xml:space="preserve">il concetto di partecipazione alla liturgia come qualcosa che si lega all"'essere" in Cristo piuttosto che al "fare". Cf. </w:t>
      </w:r>
      <w:r w:rsidRPr="008C7318">
        <w:rPr>
          <w:rFonts w:ascii="Palatino Linotype" w:hAnsi="Palatino Linotype" w:cs="Times New Roman"/>
          <w:smallCaps/>
          <w:sz w:val="20"/>
          <w:szCs w:val="20"/>
        </w:rPr>
        <w:t>C. Militello - D. Mogavero</w:t>
      </w:r>
      <w:r w:rsidRPr="008C7318">
        <w:rPr>
          <w:rFonts w:ascii="Palatino Linotype" w:hAnsi="Palatino Linotype" w:cs="Times New Roman"/>
          <w:sz w:val="20"/>
          <w:szCs w:val="20"/>
        </w:rPr>
        <w:t xml:space="preserve">, ed., </w:t>
      </w:r>
      <w:r w:rsidRPr="008C7318">
        <w:rPr>
          <w:rFonts w:ascii="Palatino Linotype" w:hAnsi="Palatino Linotype" w:cs="Times New Roman"/>
          <w:i/>
          <w:iCs/>
          <w:sz w:val="20"/>
          <w:szCs w:val="20"/>
        </w:rPr>
        <w:t xml:space="preserve">Laici-Chierici: dualismo ecclesiologico, </w:t>
      </w:r>
      <w:r w:rsidRPr="008C7318">
        <w:rPr>
          <w:rFonts w:ascii="Palatino Linotype" w:hAnsi="Palatino Linotype" w:cs="Times New Roman"/>
          <w:sz w:val="20"/>
          <w:szCs w:val="20"/>
        </w:rPr>
        <w:t xml:space="preserve">Atti del colloquio </w:t>
      </w:r>
      <w:r w:rsidRPr="008C7318">
        <w:rPr>
          <w:rFonts w:ascii="Palatino Linotype" w:hAnsi="Palatino Linotype" w:cs="Times New Roman"/>
          <w:i/>
          <w:iCs/>
          <w:sz w:val="20"/>
          <w:szCs w:val="20"/>
        </w:rPr>
        <w:t xml:space="preserve">Vocazione e missione dei laici nella Chiesa e nel mondo a vent'anni dal concilio Vaticano II, </w:t>
      </w:r>
      <w:r w:rsidRPr="008C7318">
        <w:rPr>
          <w:rFonts w:ascii="Palatino Linotype" w:hAnsi="Palatino Linotype" w:cs="Times New Roman"/>
          <w:sz w:val="20"/>
          <w:szCs w:val="20"/>
        </w:rPr>
        <w:t xml:space="preserve">Facoltà Teologica di Sicilia 3-5 gennaio 1986, Palermo 1986; </w:t>
      </w:r>
      <w:r w:rsidRPr="008C7318">
        <w:rPr>
          <w:rFonts w:ascii="Palatino Linotype" w:hAnsi="Palatino Linotype" w:cs="Arial"/>
          <w:smallCaps/>
          <w:sz w:val="20"/>
          <w:szCs w:val="20"/>
        </w:rPr>
        <w:t xml:space="preserve">L. </w:t>
      </w:r>
      <w:r w:rsidRPr="008C7318">
        <w:rPr>
          <w:rFonts w:ascii="Palatino Linotype" w:hAnsi="Palatino Linotype" w:cs="Times New Roman"/>
          <w:smallCaps/>
          <w:sz w:val="20"/>
          <w:szCs w:val="20"/>
        </w:rPr>
        <w:t>Sartori</w:t>
      </w:r>
      <w:r w:rsidRPr="008C7318">
        <w:rPr>
          <w:rFonts w:ascii="Palatino Linotype" w:hAnsi="Palatino Linotype" w:cs="Times New Roman"/>
          <w:sz w:val="20"/>
          <w:szCs w:val="20"/>
        </w:rPr>
        <w:t xml:space="preserve">, «Fondazione teologica della ministerialità», in </w:t>
      </w:r>
      <w:r w:rsidRPr="008C7318">
        <w:rPr>
          <w:rFonts w:ascii="Palatino Linotype" w:hAnsi="Palatino Linotype" w:cs="Times New Roman"/>
          <w:i/>
          <w:iCs/>
          <w:sz w:val="20"/>
          <w:szCs w:val="20"/>
        </w:rPr>
        <w:t>Ibidem</w:t>
      </w:r>
      <w:r w:rsidRPr="008C7318">
        <w:rPr>
          <w:rFonts w:ascii="Palatino Linotype" w:hAnsi="Palatino Linotype" w:cs="Times New Roman"/>
          <w:iCs/>
          <w:color w:val="8C8E81"/>
          <w:sz w:val="20"/>
          <w:szCs w:val="20"/>
        </w:rPr>
        <w:t xml:space="preserve">, </w:t>
      </w:r>
      <w:r w:rsidRPr="008C7318">
        <w:rPr>
          <w:rFonts w:ascii="Palatino Linotype" w:hAnsi="Palatino Linotype" w:cs="Times New Roman"/>
          <w:iCs/>
          <w:sz w:val="20"/>
          <w:szCs w:val="20"/>
        </w:rPr>
        <w:t>44-61.</w:t>
      </w:r>
    </w:p>
  </w:footnote>
  <w:footnote w:id="22">
    <w:p w14:paraId="31F7E92D" w14:textId="77777777" w:rsidR="003939EE" w:rsidRPr="008C7318" w:rsidRDefault="003939EE" w:rsidP="00142C2F">
      <w:pPr>
        <w:pStyle w:val="Testonotaapidipagina"/>
        <w:jc w:val="both"/>
        <w:rPr>
          <w:rFonts w:ascii="Palatino Linotype" w:hAnsi="Palatino Linotype"/>
        </w:rPr>
      </w:pPr>
      <w:r w:rsidRPr="008C7318">
        <w:rPr>
          <w:rStyle w:val="Rimandonotaapidipagina"/>
          <w:rFonts w:ascii="Palatino Linotype" w:hAnsi="Palatino Linotype"/>
        </w:rPr>
        <w:footnoteRef/>
      </w:r>
      <w:r w:rsidRPr="008C7318">
        <w:rPr>
          <w:rFonts w:ascii="Palatino Linotype" w:hAnsi="Palatino Linotype"/>
        </w:rPr>
        <w:t xml:space="preserve"> </w:t>
      </w:r>
      <w:r w:rsidRPr="008C7318">
        <w:rPr>
          <w:rFonts w:ascii="Palatino Linotype" w:hAnsi="Palatino Linotype" w:cs="Times New Roman"/>
        </w:rPr>
        <w:t xml:space="preserve">Cf. </w:t>
      </w:r>
      <w:r w:rsidRPr="008C7318">
        <w:rPr>
          <w:rFonts w:ascii="Palatino Linotype" w:hAnsi="Palatino Linotype" w:cs="Times New Roman"/>
          <w:i/>
          <w:iCs/>
        </w:rPr>
        <w:t xml:space="preserve">Ben, </w:t>
      </w:r>
      <w:r w:rsidRPr="008C7318">
        <w:rPr>
          <w:rFonts w:ascii="Palatino Linotype" w:hAnsi="Palatino Linotype" w:cs="Times New Roman"/>
        </w:rPr>
        <w:t>n. 1692.</w:t>
      </w:r>
    </w:p>
  </w:footnote>
  <w:footnote w:id="23">
    <w:p w14:paraId="0EB93699" w14:textId="77777777" w:rsidR="003939EE" w:rsidRPr="008C7318" w:rsidRDefault="003939EE" w:rsidP="00142C2F">
      <w:pPr>
        <w:pStyle w:val="Testonotaapidipagina"/>
        <w:jc w:val="both"/>
        <w:rPr>
          <w:rFonts w:ascii="Palatino Linotype" w:hAnsi="Palatino Linotype"/>
        </w:rPr>
      </w:pPr>
      <w:r w:rsidRPr="008C7318">
        <w:rPr>
          <w:rStyle w:val="Rimandonotaapidipagina"/>
          <w:rFonts w:ascii="Palatino Linotype" w:hAnsi="Palatino Linotype"/>
        </w:rPr>
        <w:footnoteRef/>
      </w:r>
      <w:r w:rsidRPr="008C7318">
        <w:rPr>
          <w:rFonts w:ascii="Palatino Linotype" w:hAnsi="Palatino Linotype"/>
        </w:rPr>
        <w:t xml:space="preserve"> </w:t>
      </w:r>
      <w:r w:rsidRPr="008C7318">
        <w:rPr>
          <w:rFonts w:ascii="Palatino Linotype" w:hAnsi="Palatino Linotype" w:cs="Times New Roman"/>
          <w:i/>
          <w:iCs/>
        </w:rPr>
        <w:t xml:space="preserve">Ben, </w:t>
      </w:r>
      <w:r w:rsidRPr="008C7318">
        <w:rPr>
          <w:rFonts w:ascii="Palatino Linotype" w:hAnsi="Palatino Linotype" w:cs="Times New Roman"/>
        </w:rPr>
        <w:t>n. 1699</w:t>
      </w:r>
      <w:r w:rsidRPr="008C7318">
        <w:rPr>
          <w:rFonts w:ascii="Palatino Linotype" w:hAnsi="Palatino Linotype" w:cs="Times New Roman"/>
          <w:color w:val="838679"/>
        </w:rPr>
        <w:t>.</w:t>
      </w:r>
    </w:p>
  </w:footnote>
  <w:footnote w:id="24">
    <w:p w14:paraId="7270377D" w14:textId="77777777" w:rsidR="003939EE" w:rsidRPr="008C7318" w:rsidRDefault="003939EE" w:rsidP="00142C2F">
      <w:pPr>
        <w:pStyle w:val="Testonotaapidipagina"/>
        <w:jc w:val="both"/>
        <w:rPr>
          <w:rFonts w:ascii="Palatino Linotype" w:hAnsi="Palatino Linotype"/>
        </w:rPr>
      </w:pPr>
      <w:r w:rsidRPr="008C7318">
        <w:rPr>
          <w:rStyle w:val="Rimandonotaapidipagina"/>
          <w:rFonts w:ascii="Palatino Linotype" w:hAnsi="Palatino Linotype"/>
        </w:rPr>
        <w:footnoteRef/>
      </w:r>
      <w:r w:rsidRPr="008C7318">
        <w:rPr>
          <w:rFonts w:ascii="Palatino Linotype" w:hAnsi="Palatino Linotype"/>
        </w:rPr>
        <w:t xml:space="preserve"> </w:t>
      </w:r>
      <w:r w:rsidRPr="008C7318">
        <w:rPr>
          <w:rFonts w:ascii="Palatino Linotype" w:hAnsi="Palatino Linotype" w:cs="Times New Roman"/>
        </w:rPr>
        <w:t xml:space="preserve">Cf. </w:t>
      </w:r>
      <w:r w:rsidRPr="008C7318">
        <w:rPr>
          <w:rFonts w:ascii="Palatino Linotype" w:hAnsi="Palatino Linotype" w:cs="Times New Roman"/>
          <w:i/>
          <w:iCs/>
        </w:rPr>
        <w:t xml:space="preserve">Ben, </w:t>
      </w:r>
      <w:r w:rsidRPr="008C7318">
        <w:rPr>
          <w:rFonts w:ascii="Palatino Linotype" w:hAnsi="Palatino Linotype" w:cs="Times New Roman"/>
        </w:rPr>
        <w:t>nn. 48 -63.</w:t>
      </w:r>
    </w:p>
  </w:footnote>
  <w:footnote w:id="25">
    <w:p w14:paraId="560DA12F" w14:textId="77777777" w:rsidR="003939EE" w:rsidRPr="008C7318" w:rsidRDefault="003939EE" w:rsidP="00142C2F">
      <w:pPr>
        <w:autoSpaceDE w:val="0"/>
        <w:autoSpaceDN w:val="0"/>
        <w:adjustRightInd w:val="0"/>
        <w:spacing w:after="0" w:line="240" w:lineRule="auto"/>
        <w:jc w:val="both"/>
        <w:rPr>
          <w:rFonts w:ascii="Palatino Linotype" w:hAnsi="Palatino Linotype"/>
          <w:sz w:val="20"/>
          <w:szCs w:val="20"/>
        </w:rPr>
      </w:pPr>
      <w:r w:rsidRPr="008C7318">
        <w:rPr>
          <w:rStyle w:val="Rimandonotaapidipagina"/>
          <w:rFonts w:ascii="Palatino Linotype" w:hAnsi="Palatino Linotype"/>
          <w:sz w:val="20"/>
          <w:szCs w:val="20"/>
        </w:rPr>
        <w:footnoteRef/>
      </w:r>
      <w:r w:rsidRPr="008C7318">
        <w:rPr>
          <w:rFonts w:ascii="Palatino Linotype" w:hAnsi="Palatino Linotype"/>
          <w:sz w:val="20"/>
          <w:szCs w:val="20"/>
        </w:rPr>
        <w:t xml:space="preserve"> </w:t>
      </w:r>
      <w:r w:rsidRPr="008C7318">
        <w:rPr>
          <w:rFonts w:ascii="Palatino Linotype" w:hAnsi="Palatino Linotype" w:cs="Times New Roman"/>
          <w:sz w:val="20"/>
          <w:szCs w:val="20"/>
        </w:rPr>
        <w:t xml:space="preserve">Cap. XXXVII parte seconda del </w:t>
      </w:r>
      <w:r w:rsidRPr="008C7318">
        <w:rPr>
          <w:rFonts w:ascii="Palatino Linotype" w:hAnsi="Palatino Linotype" w:cs="Times New Roman"/>
          <w:i/>
          <w:iCs/>
          <w:sz w:val="20"/>
          <w:szCs w:val="20"/>
        </w:rPr>
        <w:t xml:space="preserve">Benedizinale </w:t>
      </w:r>
      <w:r w:rsidRPr="008C7318">
        <w:rPr>
          <w:rFonts w:ascii="Palatino Linotype" w:hAnsi="Palatino Linotype" w:cs="Times New Roman"/>
          <w:sz w:val="20"/>
          <w:szCs w:val="20"/>
        </w:rPr>
        <w:t>(«Benedizioni per le dimore e le attività dell'uomo») sezione terza.</w:t>
      </w:r>
    </w:p>
  </w:footnote>
  <w:footnote w:id="26">
    <w:p w14:paraId="63ED5BC4" w14:textId="77777777" w:rsidR="003939EE" w:rsidRPr="008C7318" w:rsidRDefault="003939EE" w:rsidP="00142C2F">
      <w:pPr>
        <w:autoSpaceDE w:val="0"/>
        <w:autoSpaceDN w:val="0"/>
        <w:adjustRightInd w:val="0"/>
        <w:spacing w:after="0" w:line="240" w:lineRule="auto"/>
        <w:jc w:val="both"/>
        <w:rPr>
          <w:rFonts w:ascii="Palatino Linotype" w:hAnsi="Palatino Linotype"/>
          <w:sz w:val="20"/>
          <w:szCs w:val="20"/>
        </w:rPr>
      </w:pPr>
      <w:r w:rsidRPr="008C7318">
        <w:rPr>
          <w:rStyle w:val="Rimandonotaapidipagina"/>
          <w:rFonts w:ascii="Palatino Linotype" w:hAnsi="Palatino Linotype"/>
          <w:sz w:val="20"/>
          <w:szCs w:val="20"/>
        </w:rPr>
        <w:footnoteRef/>
      </w:r>
      <w:r w:rsidRPr="008C7318">
        <w:rPr>
          <w:rFonts w:ascii="Palatino Linotype" w:hAnsi="Palatino Linotype"/>
          <w:sz w:val="20"/>
          <w:szCs w:val="20"/>
        </w:rPr>
        <w:t xml:space="preserve"> </w:t>
      </w:r>
      <w:r w:rsidRPr="008C7318">
        <w:rPr>
          <w:rFonts w:ascii="Palatino Linotype" w:hAnsi="Palatino Linotype" w:cs="Times New Roman"/>
          <w:sz w:val="20"/>
          <w:szCs w:val="20"/>
        </w:rPr>
        <w:t xml:space="preserve">Cf. </w:t>
      </w:r>
      <w:r w:rsidRPr="008C7318">
        <w:rPr>
          <w:rFonts w:ascii="Palatino Linotype" w:hAnsi="Palatino Linotype" w:cs="Times New Roman"/>
          <w:smallCaps/>
          <w:sz w:val="20"/>
          <w:szCs w:val="20"/>
        </w:rPr>
        <w:t>V. Trapani</w:t>
      </w:r>
      <w:r w:rsidRPr="008C7318">
        <w:rPr>
          <w:rFonts w:ascii="Palatino Linotype" w:hAnsi="Palatino Linotype" w:cs="Times New Roman"/>
          <w:sz w:val="20"/>
          <w:szCs w:val="20"/>
        </w:rPr>
        <w:t xml:space="preserve">, «Anno Liturgico e preghiera </w:t>
      </w:r>
      <w:r w:rsidRPr="008C7318">
        <w:rPr>
          <w:rFonts w:ascii="Palatino Linotype" w:hAnsi="Palatino Linotype" w:cs="Arial"/>
          <w:sz w:val="20"/>
          <w:szCs w:val="20"/>
        </w:rPr>
        <w:t xml:space="preserve">in </w:t>
      </w:r>
      <w:r w:rsidRPr="008C7318">
        <w:rPr>
          <w:rFonts w:ascii="Palatino Linotype" w:hAnsi="Palatino Linotype" w:cs="Times New Roman"/>
          <w:sz w:val="20"/>
          <w:szCs w:val="20"/>
        </w:rPr>
        <w:t xml:space="preserve">famiglia», in </w:t>
      </w:r>
      <w:r w:rsidRPr="008C7318">
        <w:rPr>
          <w:rFonts w:ascii="Palatino Linotype" w:hAnsi="Palatino Linotype" w:cs="Times New Roman"/>
          <w:smallCaps/>
          <w:sz w:val="20"/>
          <w:szCs w:val="20"/>
        </w:rPr>
        <w:t>Centro Azione Liturgica</w:t>
      </w:r>
      <w:r w:rsidRPr="008C7318">
        <w:rPr>
          <w:rFonts w:ascii="Palatino Linotype" w:hAnsi="Palatino Linotype" w:cs="Times New Roman"/>
          <w:sz w:val="20"/>
          <w:szCs w:val="20"/>
        </w:rPr>
        <w:t xml:space="preserve">, ed., </w:t>
      </w:r>
      <w:r w:rsidRPr="008C7318">
        <w:rPr>
          <w:rFonts w:ascii="Palatino Linotype" w:hAnsi="Palatino Linotype" w:cs="Times New Roman"/>
          <w:i/>
          <w:iCs/>
          <w:sz w:val="20"/>
          <w:szCs w:val="20"/>
        </w:rPr>
        <w:t>L'anno Liturgico ...</w:t>
      </w:r>
      <w:r w:rsidRPr="008C7318">
        <w:rPr>
          <w:rFonts w:ascii="Palatino Linotype" w:hAnsi="Palatino Linotype" w:cs="Times New Roman"/>
          <w:iCs/>
          <w:sz w:val="20"/>
          <w:szCs w:val="20"/>
        </w:rPr>
        <w:t>, 127-144.</w:t>
      </w:r>
    </w:p>
  </w:footnote>
  <w:footnote w:id="27">
    <w:p w14:paraId="23E66A49" w14:textId="77777777" w:rsidR="003939EE" w:rsidRPr="008C7318" w:rsidRDefault="003939EE" w:rsidP="00142C2F">
      <w:pPr>
        <w:autoSpaceDE w:val="0"/>
        <w:autoSpaceDN w:val="0"/>
        <w:adjustRightInd w:val="0"/>
        <w:spacing w:after="0" w:line="240" w:lineRule="auto"/>
        <w:jc w:val="both"/>
        <w:rPr>
          <w:rFonts w:ascii="Palatino Linotype" w:hAnsi="Palatino Linotype"/>
          <w:sz w:val="20"/>
          <w:szCs w:val="20"/>
        </w:rPr>
      </w:pPr>
      <w:r w:rsidRPr="008C7318">
        <w:rPr>
          <w:rStyle w:val="Rimandonotaapidipagina"/>
          <w:rFonts w:ascii="Palatino Linotype" w:hAnsi="Palatino Linotype"/>
          <w:sz w:val="20"/>
          <w:szCs w:val="20"/>
        </w:rPr>
        <w:footnoteRef/>
      </w:r>
      <w:r w:rsidRPr="008C7318">
        <w:rPr>
          <w:rFonts w:ascii="Palatino Linotype" w:hAnsi="Palatino Linotype"/>
          <w:sz w:val="20"/>
          <w:szCs w:val="20"/>
        </w:rPr>
        <w:t xml:space="preserve"> </w:t>
      </w:r>
      <w:r w:rsidRPr="008C7318">
        <w:rPr>
          <w:rFonts w:ascii="Palatino Linotype" w:hAnsi="Palatino Linotype" w:cs="Times New Roman"/>
          <w:sz w:val="20"/>
          <w:szCs w:val="20"/>
        </w:rPr>
        <w:t xml:space="preserve">Cf. </w:t>
      </w:r>
      <w:r w:rsidRPr="008C7318">
        <w:rPr>
          <w:rFonts w:ascii="Palatino Linotype" w:hAnsi="Palatino Linotype" w:cs="Times New Roman"/>
          <w:i/>
          <w:sz w:val="20"/>
          <w:szCs w:val="20"/>
        </w:rPr>
        <w:t>SC</w:t>
      </w:r>
      <w:r w:rsidRPr="008C7318">
        <w:rPr>
          <w:rFonts w:ascii="Palatino Linotype" w:hAnsi="Palatino Linotype" w:cs="Times New Roman"/>
          <w:i/>
          <w:iCs/>
          <w:sz w:val="20"/>
          <w:szCs w:val="20"/>
        </w:rPr>
        <w:t xml:space="preserve">, </w:t>
      </w:r>
      <w:r w:rsidRPr="008C7318">
        <w:rPr>
          <w:rFonts w:ascii="Palatino Linotype" w:hAnsi="Palatino Linotype" w:cs="Times New Roman"/>
          <w:sz w:val="20"/>
          <w:szCs w:val="20"/>
        </w:rPr>
        <w:t xml:space="preserve">nn. 83-101, ed in particolar modo il n. 100 che raccomanda la preghiera delle ore per i laici sia insieme ai presbiteri che da soli, e dunque nella propria abitazione. L'intento di farne la preghiera della Chiesa intera è peraltro espressa nella Costituzione apostolica </w:t>
      </w:r>
      <w:r w:rsidRPr="008C7318">
        <w:rPr>
          <w:rFonts w:ascii="Palatino Linotype" w:hAnsi="Palatino Linotype" w:cs="Times New Roman"/>
          <w:i/>
          <w:iCs/>
          <w:sz w:val="20"/>
          <w:szCs w:val="20"/>
        </w:rPr>
        <w:t xml:space="preserve">Laudis Canticum </w:t>
      </w:r>
      <w:r w:rsidRPr="008C7318">
        <w:rPr>
          <w:rFonts w:ascii="Palatino Linotype" w:hAnsi="Palatino Linotype" w:cs="Times New Roman"/>
          <w:sz w:val="20"/>
          <w:szCs w:val="20"/>
        </w:rPr>
        <w:t xml:space="preserve">del I novembre 1970, nella quale papa Paolo VI, in continuità con gli intenti del concilio presenta lo spessore dottrinale, ma soprattutto i principi operativi che erano stati posti in atto nella realizzazione del nuovo libro liturgico. In essa è espresso così l’auspicio che questa nuova forma celebrativa «pervada profondamente, ravvivi, guidi ed esprima tutta la preghiera cristiana e alimenti efficacemente la vita spirituale del popolo di Dio» (n. 8, in </w:t>
      </w:r>
      <w:r w:rsidRPr="008C7318">
        <w:rPr>
          <w:rFonts w:ascii="Palatino Linotype" w:hAnsi="Palatino Linotype" w:cs="Times New Roman"/>
          <w:i/>
          <w:iCs/>
          <w:sz w:val="20"/>
          <w:szCs w:val="20"/>
        </w:rPr>
        <w:t xml:space="preserve">AAS </w:t>
      </w:r>
      <w:r w:rsidRPr="008C7318">
        <w:rPr>
          <w:rFonts w:ascii="Palatino Linotype" w:hAnsi="Palatino Linotype" w:cs="Times New Roman"/>
          <w:sz w:val="20"/>
          <w:szCs w:val="20"/>
        </w:rPr>
        <w:t xml:space="preserve">63 [1971] 531), secondo l'intento proprio del concilio, di educare </w:t>
      </w:r>
      <w:r w:rsidRPr="008C7318">
        <w:rPr>
          <w:rFonts w:ascii="Palatino Linotype" w:hAnsi="Palatino Linotype" w:cs="Arial"/>
          <w:sz w:val="20"/>
          <w:szCs w:val="20"/>
        </w:rPr>
        <w:t xml:space="preserve">i </w:t>
      </w:r>
      <w:r w:rsidRPr="008C7318">
        <w:rPr>
          <w:rFonts w:ascii="Palatino Linotype" w:hAnsi="Palatino Linotype" w:cs="Times New Roman"/>
          <w:sz w:val="20"/>
          <w:szCs w:val="20"/>
        </w:rPr>
        <w:t>fedeli alla celebrazione della liturgia, provando con essa a colmare quei vuoti che comunemente i fedeli riempivano di pie pratiche, a volte troppo distanti dalla fede nel mistero pasquale.</w:t>
      </w:r>
    </w:p>
  </w:footnote>
  <w:footnote w:id="28">
    <w:p w14:paraId="59884491" w14:textId="77777777" w:rsidR="003939EE" w:rsidRPr="008C7318" w:rsidRDefault="003939EE" w:rsidP="00142C2F">
      <w:pPr>
        <w:autoSpaceDE w:val="0"/>
        <w:autoSpaceDN w:val="0"/>
        <w:adjustRightInd w:val="0"/>
        <w:spacing w:after="0" w:line="240" w:lineRule="auto"/>
        <w:jc w:val="both"/>
        <w:rPr>
          <w:rFonts w:ascii="Palatino Linotype" w:hAnsi="Palatino Linotype"/>
          <w:sz w:val="20"/>
          <w:szCs w:val="20"/>
        </w:rPr>
      </w:pPr>
      <w:r w:rsidRPr="008C7318">
        <w:rPr>
          <w:rStyle w:val="Rimandonotaapidipagina"/>
          <w:rFonts w:ascii="Palatino Linotype" w:hAnsi="Palatino Linotype"/>
          <w:sz w:val="20"/>
          <w:szCs w:val="20"/>
        </w:rPr>
        <w:footnoteRef/>
      </w:r>
      <w:r w:rsidRPr="008C7318">
        <w:rPr>
          <w:rFonts w:ascii="Palatino Linotype" w:hAnsi="Palatino Linotype"/>
          <w:sz w:val="20"/>
          <w:szCs w:val="20"/>
        </w:rPr>
        <w:t xml:space="preserve"> </w:t>
      </w:r>
      <w:r w:rsidRPr="008C7318">
        <w:rPr>
          <w:rFonts w:ascii="Palatino Linotype" w:hAnsi="Palatino Linotype" w:cs="Arial"/>
          <w:sz w:val="20"/>
          <w:szCs w:val="20"/>
        </w:rPr>
        <w:t xml:space="preserve">È </w:t>
      </w:r>
      <w:r w:rsidRPr="008C7318">
        <w:rPr>
          <w:rFonts w:ascii="Palatino Linotype" w:hAnsi="Palatino Linotype" w:cs="Times New Roman"/>
          <w:sz w:val="20"/>
          <w:szCs w:val="20"/>
        </w:rPr>
        <w:t xml:space="preserve">indubbio il valore pedagogico che su un adulto viene esercitato dal linguaggio dci salmi, in ordine alla sua capacità di penetrare le dinamiche del mistero storico salvifico e comprenderne le modalità di espressione nell'Antico Testamento. </w:t>
      </w:r>
      <w:r w:rsidRPr="008C7318">
        <w:rPr>
          <w:rFonts w:ascii="Palatino Linotype" w:hAnsi="Palatino Linotype" w:cs="Times New Roman"/>
          <w:sz w:val="20"/>
          <w:szCs w:val="20"/>
          <w:lang w:val="fr-FR"/>
        </w:rPr>
        <w:t xml:space="preserve">Cf. </w:t>
      </w:r>
      <w:r w:rsidRPr="008C7318">
        <w:rPr>
          <w:rFonts w:ascii="Palatino Linotype" w:hAnsi="Palatino Linotype" w:cs="Times New Roman"/>
          <w:smallCaps/>
          <w:sz w:val="20"/>
          <w:szCs w:val="20"/>
          <w:lang w:val="fr-FR"/>
        </w:rPr>
        <w:t xml:space="preserve">Er. De gasperis - </w:t>
      </w:r>
      <w:r w:rsidRPr="008C7318">
        <w:rPr>
          <w:rFonts w:ascii="Palatino Linotype" w:hAnsi="Palatino Linotype" w:cs="Arial"/>
          <w:smallCaps/>
          <w:sz w:val="20"/>
          <w:szCs w:val="20"/>
          <w:lang w:val="fr-FR"/>
        </w:rPr>
        <w:t xml:space="preserve">L. </w:t>
      </w:r>
      <w:r w:rsidRPr="008C7318">
        <w:rPr>
          <w:rFonts w:ascii="Palatino Linotype" w:hAnsi="Palatino Linotype" w:cs="Times New Roman"/>
          <w:smallCaps/>
          <w:sz w:val="20"/>
          <w:szCs w:val="20"/>
          <w:lang w:val="fr-FR"/>
        </w:rPr>
        <w:t>Pacomio</w:t>
      </w:r>
      <w:r w:rsidRPr="008C7318">
        <w:rPr>
          <w:rFonts w:ascii="Palatino Linotype" w:hAnsi="Palatino Linotype" w:cs="Times New Roman"/>
          <w:sz w:val="20"/>
          <w:szCs w:val="20"/>
          <w:lang w:val="fr-FR"/>
        </w:rPr>
        <w:t xml:space="preserve">, </w:t>
      </w:r>
      <w:r w:rsidRPr="008C7318">
        <w:rPr>
          <w:rFonts w:ascii="Palatino Linotype" w:hAnsi="Palatino Linotype" w:cs="Times New Roman"/>
          <w:i/>
          <w:iCs/>
          <w:sz w:val="20"/>
          <w:szCs w:val="20"/>
        </w:rPr>
        <w:t xml:space="preserve">A pregare si impara pregando, </w:t>
      </w:r>
      <w:r w:rsidRPr="008C7318">
        <w:rPr>
          <w:rFonts w:ascii="Palatino Linotype" w:hAnsi="Palatino Linotype" w:cs="Times New Roman"/>
          <w:sz w:val="20"/>
          <w:szCs w:val="20"/>
        </w:rPr>
        <w:t>I, Cinisello Balsamo 1994, 13- 14.</w:t>
      </w:r>
    </w:p>
  </w:footnote>
  <w:footnote w:id="29">
    <w:p w14:paraId="5BBB448B" w14:textId="77777777" w:rsidR="003939EE" w:rsidRPr="008C7318" w:rsidRDefault="003939EE" w:rsidP="00142C2F">
      <w:pPr>
        <w:pStyle w:val="Testonotaapidipagina"/>
        <w:jc w:val="both"/>
        <w:rPr>
          <w:rFonts w:ascii="Palatino Linotype" w:hAnsi="Palatino Linotype"/>
        </w:rPr>
      </w:pPr>
      <w:r w:rsidRPr="008C7318">
        <w:rPr>
          <w:rStyle w:val="Rimandonotaapidipagina"/>
          <w:rFonts w:ascii="Palatino Linotype" w:hAnsi="Palatino Linotype"/>
        </w:rPr>
        <w:footnoteRef/>
      </w:r>
      <w:r w:rsidRPr="008C7318">
        <w:rPr>
          <w:rFonts w:ascii="Palatino Linotype" w:hAnsi="Palatino Linotype"/>
        </w:rPr>
        <w:t xml:space="preserve"> </w:t>
      </w:r>
      <w:r w:rsidRPr="008C7318">
        <w:rPr>
          <w:rFonts w:ascii="Palatino Linotype" w:hAnsi="Palatino Linotype" w:cs="Times New Roman"/>
        </w:rPr>
        <w:t xml:space="preserve">Cf. </w:t>
      </w:r>
      <w:r w:rsidRPr="008C7318">
        <w:rPr>
          <w:rFonts w:ascii="Palatino Linotype" w:hAnsi="Palatino Linotype" w:cs="Arial"/>
          <w:smallCaps/>
        </w:rPr>
        <w:t>Baumann</w:t>
      </w:r>
      <w:r w:rsidRPr="008C7318">
        <w:rPr>
          <w:rFonts w:ascii="Palatino Linotype" w:hAnsi="Palatino Linotype" w:cs="Arial"/>
        </w:rPr>
        <w:t xml:space="preserve">, </w:t>
      </w:r>
      <w:r w:rsidRPr="008C7318">
        <w:rPr>
          <w:rFonts w:ascii="Palatino Linotype" w:hAnsi="Palatino Linotype" w:cs="Times New Roman"/>
          <w:i/>
          <w:iCs/>
        </w:rPr>
        <w:t xml:space="preserve">Modernità liquida, </w:t>
      </w:r>
      <w:r w:rsidRPr="008C7318">
        <w:rPr>
          <w:rFonts w:ascii="Palatino Linotype" w:hAnsi="Palatino Linotype" w:cs="Times New Roman"/>
        </w:rPr>
        <w:t>XXXVII</w:t>
      </w:r>
      <w:r w:rsidRPr="008C7318">
        <w:rPr>
          <w:rFonts w:ascii="Palatino Linotype" w:hAnsi="Palatino Linotype" w:cs="Times New Roman"/>
          <w:color w:val="8F9283"/>
        </w:rPr>
        <w:t>.</w:t>
      </w:r>
    </w:p>
  </w:footnote>
  <w:footnote w:id="30">
    <w:p w14:paraId="3A41687B" w14:textId="77777777" w:rsidR="003939EE" w:rsidRPr="008C7318" w:rsidRDefault="003939EE" w:rsidP="00142C2F">
      <w:pPr>
        <w:autoSpaceDE w:val="0"/>
        <w:autoSpaceDN w:val="0"/>
        <w:adjustRightInd w:val="0"/>
        <w:spacing w:after="0" w:line="240" w:lineRule="auto"/>
        <w:jc w:val="both"/>
        <w:rPr>
          <w:rFonts w:ascii="Palatino Linotype" w:hAnsi="Palatino Linotype"/>
          <w:sz w:val="20"/>
          <w:szCs w:val="20"/>
        </w:rPr>
      </w:pPr>
      <w:r w:rsidRPr="008C7318">
        <w:rPr>
          <w:rStyle w:val="Rimandonotaapidipagina"/>
          <w:rFonts w:ascii="Palatino Linotype" w:hAnsi="Palatino Linotype"/>
          <w:sz w:val="20"/>
          <w:szCs w:val="20"/>
        </w:rPr>
        <w:footnoteRef/>
      </w:r>
      <w:r w:rsidRPr="008C7318">
        <w:rPr>
          <w:rFonts w:ascii="Palatino Linotype" w:hAnsi="Palatino Linotype"/>
          <w:sz w:val="20"/>
          <w:szCs w:val="20"/>
        </w:rPr>
        <w:t xml:space="preserve"> </w:t>
      </w:r>
      <w:r w:rsidRPr="008C7318">
        <w:rPr>
          <w:rFonts w:ascii="Palatino Linotype" w:hAnsi="Palatino Linotype" w:cs="Times New Roman"/>
          <w:sz w:val="20"/>
          <w:szCs w:val="20"/>
        </w:rPr>
        <w:t>Si pensi ai casi di sciatteria celebrativa, operati in nome della pastorale (ma che di pastorale hanno ben poco) quali: l'omissione di movimenti processionali durante la celebrazione eucaristica, l'uso scorretto degli spazi liturgici (tutto alla sede!), la soppressione o mortificazione di riti di aspersione ... etc</w:t>
      </w:r>
      <w:r w:rsidRPr="008C7318">
        <w:rPr>
          <w:rFonts w:ascii="Palatino Linotype" w:hAnsi="Palatino Linotype" w:cs="Times New Roman"/>
          <w:color w:val="A6A899"/>
          <w:sz w:val="20"/>
          <w:szCs w:val="20"/>
        </w:rPr>
        <w:t>.</w:t>
      </w:r>
    </w:p>
  </w:footnote>
  <w:footnote w:id="31">
    <w:p w14:paraId="7A52044E" w14:textId="77777777" w:rsidR="003939EE" w:rsidRPr="008C7318" w:rsidRDefault="003939EE" w:rsidP="00142C2F">
      <w:pPr>
        <w:autoSpaceDE w:val="0"/>
        <w:autoSpaceDN w:val="0"/>
        <w:adjustRightInd w:val="0"/>
        <w:spacing w:after="0" w:line="240" w:lineRule="auto"/>
        <w:jc w:val="both"/>
        <w:rPr>
          <w:rFonts w:ascii="Palatino Linotype" w:hAnsi="Palatino Linotype"/>
          <w:sz w:val="20"/>
          <w:szCs w:val="20"/>
        </w:rPr>
      </w:pPr>
      <w:r w:rsidRPr="008C7318">
        <w:rPr>
          <w:rStyle w:val="Rimandonotaapidipagina"/>
          <w:rFonts w:ascii="Palatino Linotype" w:hAnsi="Palatino Linotype"/>
          <w:sz w:val="20"/>
          <w:szCs w:val="20"/>
        </w:rPr>
        <w:footnoteRef/>
      </w:r>
      <w:r w:rsidRPr="008C7318">
        <w:rPr>
          <w:rFonts w:ascii="Palatino Linotype" w:hAnsi="Palatino Linotype"/>
          <w:sz w:val="20"/>
          <w:szCs w:val="20"/>
        </w:rPr>
        <w:t xml:space="preserve"> </w:t>
      </w:r>
      <w:r w:rsidRPr="008C7318">
        <w:rPr>
          <w:rFonts w:ascii="Palatino Linotype" w:hAnsi="Palatino Linotype" w:cs="Times New Roman"/>
          <w:sz w:val="20"/>
          <w:szCs w:val="20"/>
        </w:rPr>
        <w:t xml:space="preserve">Cf. </w:t>
      </w:r>
      <w:r w:rsidRPr="008C7318">
        <w:rPr>
          <w:rFonts w:ascii="Palatino Linotype" w:hAnsi="Palatino Linotype" w:cs="Times New Roman"/>
          <w:smallCaps/>
          <w:sz w:val="20"/>
          <w:szCs w:val="20"/>
        </w:rPr>
        <w:t>G. Mazzocchi</w:t>
      </w:r>
      <w:r w:rsidRPr="008C7318">
        <w:rPr>
          <w:rFonts w:ascii="Palatino Linotype" w:hAnsi="Palatino Linotype" w:cs="Times New Roman"/>
          <w:sz w:val="20"/>
          <w:szCs w:val="20"/>
        </w:rPr>
        <w:t xml:space="preserve">, «Corpo celebrante: la liturgia come azione e percezione» in </w:t>
      </w:r>
      <w:r w:rsidRPr="008C7318">
        <w:rPr>
          <w:rFonts w:ascii="Palatino Linotype" w:hAnsi="Palatino Linotype" w:cs="Times New Roman"/>
          <w:smallCaps/>
          <w:sz w:val="20"/>
          <w:szCs w:val="20"/>
        </w:rPr>
        <w:t>associazione professori di liturgia</w:t>
      </w:r>
      <w:r w:rsidRPr="008C7318">
        <w:rPr>
          <w:rFonts w:ascii="Palatino Linotype" w:hAnsi="Palatino Linotype" w:cs="Times New Roman"/>
          <w:sz w:val="20"/>
          <w:szCs w:val="20"/>
        </w:rPr>
        <w:t xml:space="preserve">, ed., </w:t>
      </w:r>
      <w:r w:rsidRPr="008C7318">
        <w:rPr>
          <w:rFonts w:ascii="Palatino Linotype" w:hAnsi="Palatino Linotype" w:cs="Times New Roman"/>
          <w:i/>
          <w:iCs/>
          <w:sz w:val="20"/>
          <w:szCs w:val="20"/>
        </w:rPr>
        <w:t xml:space="preserve">Celebrare il Mistero di Cristo. </w:t>
      </w:r>
      <w:r w:rsidRPr="008C7318">
        <w:rPr>
          <w:rFonts w:ascii="Palatino Linotype" w:hAnsi="Palatino Linotype" w:cs="Arial"/>
          <w:i/>
          <w:iCs/>
          <w:sz w:val="20"/>
          <w:szCs w:val="20"/>
        </w:rPr>
        <w:t xml:space="preserve">La </w:t>
      </w:r>
      <w:r w:rsidRPr="008C7318">
        <w:rPr>
          <w:rFonts w:ascii="Palatino Linotype" w:hAnsi="Palatino Linotype" w:cs="Times New Roman"/>
          <w:i/>
          <w:iCs/>
          <w:sz w:val="20"/>
          <w:szCs w:val="20"/>
        </w:rPr>
        <w:t xml:space="preserve">celebrazione e </w:t>
      </w:r>
      <w:r w:rsidRPr="008C7318">
        <w:rPr>
          <w:rFonts w:ascii="Palatino Linotype" w:hAnsi="Palatino Linotype" w:cs="Arial"/>
          <w:i/>
          <w:iCs/>
          <w:sz w:val="20"/>
          <w:szCs w:val="20"/>
        </w:rPr>
        <w:t xml:space="preserve">i </w:t>
      </w:r>
      <w:r w:rsidRPr="008C7318">
        <w:rPr>
          <w:rFonts w:ascii="Palatino Linotype" w:hAnsi="Palatino Linotype" w:cs="Times New Roman"/>
          <w:i/>
          <w:iCs/>
          <w:sz w:val="20"/>
          <w:szCs w:val="20"/>
        </w:rPr>
        <w:t xml:space="preserve">suoi linguaggi, </w:t>
      </w:r>
      <w:r w:rsidRPr="008C7318">
        <w:rPr>
          <w:rFonts w:ascii="Palatino Linotype" w:hAnsi="Palatino Linotype" w:cs="Arial"/>
          <w:sz w:val="20"/>
          <w:szCs w:val="20"/>
        </w:rPr>
        <w:t xml:space="preserve">III, </w:t>
      </w:r>
      <w:r w:rsidRPr="008C7318">
        <w:rPr>
          <w:rFonts w:ascii="Palatino Linotype" w:hAnsi="Palatino Linotype" w:cs="Times New Roman"/>
          <w:sz w:val="20"/>
          <w:szCs w:val="20"/>
        </w:rPr>
        <w:t>Roma 2012, 13-54</w:t>
      </w:r>
      <w:r w:rsidRPr="008C7318">
        <w:rPr>
          <w:rFonts w:ascii="Palatino Linotype" w:hAnsi="Palatino Linotype" w:cs="Times New Roman"/>
          <w:color w:val="8F9284"/>
          <w:sz w:val="20"/>
          <w:szCs w:val="20"/>
        </w:rPr>
        <w:t>.</w:t>
      </w:r>
    </w:p>
  </w:footnote>
  <w:footnote w:id="32">
    <w:p w14:paraId="377C2B6F" w14:textId="77777777" w:rsidR="003939EE" w:rsidRPr="008C7318" w:rsidRDefault="003939EE" w:rsidP="00142C2F">
      <w:pPr>
        <w:autoSpaceDE w:val="0"/>
        <w:autoSpaceDN w:val="0"/>
        <w:adjustRightInd w:val="0"/>
        <w:spacing w:after="0" w:line="240" w:lineRule="auto"/>
        <w:jc w:val="both"/>
        <w:rPr>
          <w:rFonts w:ascii="Palatino Linotype" w:hAnsi="Palatino Linotype"/>
          <w:sz w:val="20"/>
          <w:szCs w:val="20"/>
        </w:rPr>
      </w:pPr>
      <w:r w:rsidRPr="008C7318">
        <w:rPr>
          <w:rStyle w:val="Rimandonotaapidipagina"/>
          <w:rFonts w:ascii="Palatino Linotype" w:hAnsi="Palatino Linotype"/>
          <w:sz w:val="20"/>
          <w:szCs w:val="20"/>
        </w:rPr>
        <w:footnoteRef/>
      </w:r>
      <w:r w:rsidRPr="008C7318">
        <w:rPr>
          <w:rFonts w:ascii="Palatino Linotype" w:hAnsi="Palatino Linotype"/>
          <w:sz w:val="20"/>
          <w:szCs w:val="20"/>
        </w:rPr>
        <w:t xml:space="preserve"> </w:t>
      </w:r>
      <w:r w:rsidRPr="008C7318">
        <w:rPr>
          <w:rFonts w:ascii="Palatino Linotype" w:hAnsi="Palatino Linotype" w:cs="Times New Roman"/>
          <w:sz w:val="20"/>
          <w:szCs w:val="20"/>
        </w:rPr>
        <w:t>Questo invero rimane compito difficile che negli stessi libri liturgici del concilio ha dato adito a discussioni e confronti che spesso hanno ingenerato notevoli ritardi nella pubblicazione degli adattamenti a cura delle Conferenze Episcopali locali.</w:t>
      </w:r>
    </w:p>
  </w:footnote>
  <w:footnote w:id="33">
    <w:p w14:paraId="319B07FC" w14:textId="77777777" w:rsidR="003939EE" w:rsidRPr="008C7318" w:rsidRDefault="003939EE" w:rsidP="00142C2F">
      <w:pPr>
        <w:autoSpaceDE w:val="0"/>
        <w:autoSpaceDN w:val="0"/>
        <w:adjustRightInd w:val="0"/>
        <w:spacing w:after="0" w:line="240" w:lineRule="auto"/>
        <w:jc w:val="both"/>
        <w:rPr>
          <w:rFonts w:ascii="Palatino Linotype" w:hAnsi="Palatino Linotype"/>
          <w:sz w:val="20"/>
          <w:szCs w:val="20"/>
        </w:rPr>
      </w:pPr>
      <w:r w:rsidRPr="008C7318">
        <w:rPr>
          <w:rStyle w:val="Rimandonotaapidipagina"/>
          <w:rFonts w:ascii="Palatino Linotype" w:hAnsi="Palatino Linotype"/>
          <w:sz w:val="20"/>
          <w:szCs w:val="20"/>
        </w:rPr>
        <w:footnoteRef/>
      </w:r>
      <w:r w:rsidRPr="008C7318">
        <w:rPr>
          <w:rFonts w:ascii="Palatino Linotype" w:hAnsi="Palatino Linotype"/>
          <w:sz w:val="20"/>
          <w:szCs w:val="20"/>
        </w:rPr>
        <w:t xml:space="preserve"> </w:t>
      </w:r>
      <w:r w:rsidRPr="008C7318">
        <w:rPr>
          <w:rFonts w:ascii="Palatino Linotype" w:hAnsi="Palatino Linotype" w:cs="Times New Roman"/>
          <w:sz w:val="20"/>
          <w:szCs w:val="20"/>
        </w:rPr>
        <w:t>Cf. la corona di avvento, il presepe, l'agnello di marzapane, oppure le processioni legate alla settimana santa o al culto del santo patrono ... etc.</w:t>
      </w:r>
    </w:p>
  </w:footnote>
  <w:footnote w:id="34">
    <w:p w14:paraId="238E0D0A" w14:textId="77777777" w:rsidR="003939EE" w:rsidRPr="008C7318" w:rsidRDefault="003939EE" w:rsidP="00142C2F">
      <w:pPr>
        <w:autoSpaceDE w:val="0"/>
        <w:autoSpaceDN w:val="0"/>
        <w:adjustRightInd w:val="0"/>
        <w:spacing w:after="0" w:line="240" w:lineRule="auto"/>
        <w:jc w:val="both"/>
        <w:rPr>
          <w:rFonts w:ascii="Palatino Linotype" w:hAnsi="Palatino Linotype"/>
          <w:sz w:val="20"/>
          <w:szCs w:val="20"/>
        </w:rPr>
      </w:pPr>
      <w:r w:rsidRPr="008C7318">
        <w:rPr>
          <w:rStyle w:val="Rimandonotaapidipagina"/>
          <w:rFonts w:ascii="Palatino Linotype" w:hAnsi="Palatino Linotype"/>
          <w:sz w:val="20"/>
          <w:szCs w:val="20"/>
        </w:rPr>
        <w:footnoteRef/>
      </w:r>
      <w:r w:rsidRPr="008C7318">
        <w:rPr>
          <w:rFonts w:ascii="Palatino Linotype" w:hAnsi="Palatino Linotype"/>
          <w:sz w:val="20"/>
          <w:szCs w:val="20"/>
        </w:rPr>
        <w:t xml:space="preserve"> </w:t>
      </w:r>
      <w:r w:rsidRPr="008C7318">
        <w:rPr>
          <w:rFonts w:ascii="Palatino Linotype" w:hAnsi="Palatino Linotype" w:cs="Times New Roman"/>
          <w:sz w:val="20"/>
          <w:szCs w:val="20"/>
        </w:rPr>
        <w:t xml:space="preserve">Cf. </w:t>
      </w:r>
      <w:r w:rsidRPr="008C7318">
        <w:rPr>
          <w:rFonts w:ascii="Palatino Linotype" w:hAnsi="Palatino Linotype" w:cs="Times New Roman"/>
          <w:i/>
          <w:iCs/>
          <w:sz w:val="20"/>
          <w:szCs w:val="20"/>
        </w:rPr>
        <w:t xml:space="preserve">Il matrimonio in un mondo che cambia. Rito e Soggetti, </w:t>
      </w:r>
      <w:r w:rsidRPr="008C7318">
        <w:rPr>
          <w:rFonts w:ascii="Palatino Linotype" w:hAnsi="Palatino Linotype" w:cs="Times New Roman"/>
          <w:sz w:val="20"/>
          <w:szCs w:val="20"/>
        </w:rPr>
        <w:t xml:space="preserve">fascicolo monografico di </w:t>
      </w:r>
      <w:r w:rsidRPr="008C7318">
        <w:rPr>
          <w:rFonts w:ascii="Palatino Linotype" w:hAnsi="Palatino Linotype" w:cs="Times New Roman"/>
          <w:i/>
          <w:iCs/>
          <w:sz w:val="20"/>
          <w:szCs w:val="20"/>
        </w:rPr>
        <w:t xml:space="preserve">Rivista Liturgica </w:t>
      </w:r>
      <w:r w:rsidRPr="008C7318">
        <w:rPr>
          <w:rFonts w:ascii="Palatino Linotype" w:hAnsi="Palatino Linotype" w:cs="Times New Roman"/>
          <w:sz w:val="20"/>
          <w:szCs w:val="20"/>
        </w:rPr>
        <w:t>104/2 (2017).</w:t>
      </w:r>
    </w:p>
  </w:footnote>
  <w:footnote w:id="35">
    <w:p w14:paraId="1B96FED8" w14:textId="77777777" w:rsidR="003939EE" w:rsidRPr="008C7318" w:rsidRDefault="003939EE" w:rsidP="00142C2F">
      <w:pPr>
        <w:autoSpaceDE w:val="0"/>
        <w:autoSpaceDN w:val="0"/>
        <w:adjustRightInd w:val="0"/>
        <w:spacing w:after="0" w:line="240" w:lineRule="auto"/>
        <w:jc w:val="both"/>
        <w:rPr>
          <w:rFonts w:ascii="Palatino Linotype" w:hAnsi="Palatino Linotype"/>
          <w:sz w:val="20"/>
          <w:szCs w:val="20"/>
        </w:rPr>
      </w:pPr>
      <w:r w:rsidRPr="008C7318">
        <w:rPr>
          <w:rStyle w:val="Rimandonotaapidipagina"/>
          <w:rFonts w:ascii="Palatino Linotype" w:hAnsi="Palatino Linotype"/>
          <w:sz w:val="20"/>
          <w:szCs w:val="20"/>
        </w:rPr>
        <w:footnoteRef/>
      </w:r>
      <w:r w:rsidRPr="008C7318">
        <w:rPr>
          <w:rFonts w:ascii="Palatino Linotype" w:hAnsi="Palatino Linotype"/>
          <w:sz w:val="20"/>
          <w:szCs w:val="20"/>
        </w:rPr>
        <w:t xml:space="preserve"> </w:t>
      </w:r>
      <w:r w:rsidRPr="008C7318">
        <w:rPr>
          <w:rFonts w:ascii="Palatino Linotype" w:hAnsi="Palatino Linotype" w:cs="Times New Roman"/>
          <w:i/>
          <w:iCs/>
          <w:sz w:val="20"/>
          <w:szCs w:val="20"/>
        </w:rPr>
        <w:t xml:space="preserve">Il matrimonio in un mondo che cambia. Rito e Soggetti, </w:t>
      </w:r>
      <w:r w:rsidRPr="008C7318">
        <w:rPr>
          <w:rFonts w:ascii="Palatino Linotype" w:hAnsi="Palatino Linotype" w:cs="Times New Roman"/>
          <w:sz w:val="20"/>
          <w:szCs w:val="20"/>
        </w:rPr>
        <w:t>Rivista Liturgica 2 (2017).</w:t>
      </w:r>
    </w:p>
  </w:footnote>
  <w:footnote w:id="36">
    <w:p w14:paraId="0ABB5F84" w14:textId="77777777" w:rsidR="003939EE" w:rsidRPr="00443E4D" w:rsidRDefault="003939EE" w:rsidP="00142C2F">
      <w:pPr>
        <w:autoSpaceDE w:val="0"/>
        <w:autoSpaceDN w:val="0"/>
        <w:adjustRightInd w:val="0"/>
        <w:spacing w:after="0" w:line="240" w:lineRule="auto"/>
        <w:jc w:val="both"/>
        <w:rPr>
          <w:rFonts w:ascii="Garamond" w:hAnsi="Garamond" w:cs="Times New Roman"/>
          <w:sz w:val="20"/>
          <w:szCs w:val="20"/>
        </w:rPr>
      </w:pPr>
      <w:r w:rsidRPr="008C7318">
        <w:rPr>
          <w:rStyle w:val="Rimandonotaapidipagina"/>
          <w:rFonts w:ascii="Palatino Linotype" w:hAnsi="Palatino Linotype"/>
          <w:sz w:val="20"/>
          <w:szCs w:val="20"/>
        </w:rPr>
        <w:footnoteRef/>
      </w:r>
      <w:r w:rsidRPr="008C7318">
        <w:rPr>
          <w:rFonts w:ascii="Palatino Linotype" w:hAnsi="Palatino Linotype"/>
          <w:sz w:val="20"/>
          <w:szCs w:val="20"/>
        </w:rPr>
        <w:t xml:space="preserve"> </w:t>
      </w:r>
      <w:r w:rsidRPr="008C7318">
        <w:rPr>
          <w:rFonts w:ascii="Palatino Linotype" w:hAnsi="Palatino Linotype" w:cs="Arial"/>
          <w:smallCaps/>
          <w:sz w:val="20"/>
          <w:szCs w:val="20"/>
        </w:rPr>
        <w:t xml:space="preserve">conferenza </w:t>
      </w:r>
      <w:r w:rsidRPr="008C7318">
        <w:rPr>
          <w:rFonts w:ascii="Palatino Linotype" w:hAnsi="Palatino Linotype" w:cs="Times New Roman"/>
          <w:smallCaps/>
          <w:sz w:val="20"/>
          <w:szCs w:val="20"/>
        </w:rPr>
        <w:t>episcopale italiana</w:t>
      </w:r>
      <w:r w:rsidRPr="008C7318">
        <w:rPr>
          <w:rFonts w:ascii="Palatino Linotype" w:hAnsi="Palatino Linotype" w:cs="Times New Roman"/>
          <w:sz w:val="20"/>
          <w:szCs w:val="20"/>
        </w:rPr>
        <w:t xml:space="preserve">, </w:t>
      </w:r>
      <w:r w:rsidRPr="008C7318">
        <w:rPr>
          <w:rFonts w:ascii="Palatino Linotype" w:hAnsi="Palatino Linotype" w:cs="Times New Roman"/>
          <w:i/>
          <w:iCs/>
          <w:sz w:val="20"/>
          <w:szCs w:val="20"/>
        </w:rPr>
        <w:t xml:space="preserve">Rito del Matrimonio, </w:t>
      </w:r>
      <w:r w:rsidRPr="008C7318">
        <w:rPr>
          <w:rFonts w:ascii="Palatino Linotype" w:hAnsi="Palatino Linotype" w:cs="Times New Roman"/>
          <w:sz w:val="20"/>
          <w:szCs w:val="20"/>
        </w:rPr>
        <w:t>Città del Vaticano 2004, n. 88.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85E"/>
    <w:rsid w:val="00043545"/>
    <w:rsid w:val="0004485E"/>
    <w:rsid w:val="000B481B"/>
    <w:rsid w:val="00110185"/>
    <w:rsid w:val="00142C2F"/>
    <w:rsid w:val="002550D9"/>
    <w:rsid w:val="00284178"/>
    <w:rsid w:val="003939EE"/>
    <w:rsid w:val="003B6146"/>
    <w:rsid w:val="003C3DC7"/>
    <w:rsid w:val="003D19BA"/>
    <w:rsid w:val="00410CF4"/>
    <w:rsid w:val="00443E4D"/>
    <w:rsid w:val="00610086"/>
    <w:rsid w:val="006A648B"/>
    <w:rsid w:val="006C45B8"/>
    <w:rsid w:val="00741747"/>
    <w:rsid w:val="007C6E37"/>
    <w:rsid w:val="00824CF0"/>
    <w:rsid w:val="00855B77"/>
    <w:rsid w:val="00886F41"/>
    <w:rsid w:val="008C7318"/>
    <w:rsid w:val="008F7939"/>
    <w:rsid w:val="009638FF"/>
    <w:rsid w:val="00982B2E"/>
    <w:rsid w:val="009A2FF4"/>
    <w:rsid w:val="009D5505"/>
    <w:rsid w:val="00B11154"/>
    <w:rsid w:val="00B91DED"/>
    <w:rsid w:val="00BB097B"/>
    <w:rsid w:val="00BB7DE3"/>
    <w:rsid w:val="00CA0384"/>
    <w:rsid w:val="00CF5E4E"/>
    <w:rsid w:val="00D016C0"/>
    <w:rsid w:val="00D13078"/>
    <w:rsid w:val="00E15CAB"/>
    <w:rsid w:val="00EA3F82"/>
    <w:rsid w:val="00EA6FA5"/>
    <w:rsid w:val="00EC3B2F"/>
    <w:rsid w:val="00EE09A7"/>
    <w:rsid w:val="00EE0FE9"/>
    <w:rsid w:val="00EF2DD3"/>
    <w:rsid w:val="00F04D52"/>
    <w:rsid w:val="00F32014"/>
    <w:rsid w:val="00FE35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1CA7CF"/>
  <w15:docId w15:val="{567936A9-1140-4AF7-92E7-DE41E6954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4485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4485E"/>
    <w:rPr>
      <w:sz w:val="20"/>
      <w:szCs w:val="20"/>
    </w:rPr>
  </w:style>
  <w:style w:type="character" w:styleId="Rimandonotaapidipagina">
    <w:name w:val="footnote reference"/>
    <w:basedOn w:val="Carpredefinitoparagrafo"/>
    <w:uiPriority w:val="99"/>
    <w:semiHidden/>
    <w:unhideWhenUsed/>
    <w:rsid w:val="0004485E"/>
    <w:rPr>
      <w:vertAlign w:val="superscript"/>
    </w:rPr>
  </w:style>
  <w:style w:type="paragraph" w:styleId="Pidipagina">
    <w:name w:val="footer"/>
    <w:basedOn w:val="Normale"/>
    <w:link w:val="PidipaginaCarattere"/>
    <w:uiPriority w:val="99"/>
    <w:unhideWhenUsed/>
    <w:rsid w:val="00EA6F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6FA5"/>
  </w:style>
  <w:style w:type="character" w:styleId="Numeropagina">
    <w:name w:val="page number"/>
    <w:basedOn w:val="Carpredefinitoparagrafo"/>
    <w:uiPriority w:val="99"/>
    <w:semiHidden/>
    <w:unhideWhenUsed/>
    <w:rsid w:val="00EA6FA5"/>
  </w:style>
  <w:style w:type="paragraph" w:styleId="Intestazione">
    <w:name w:val="header"/>
    <w:basedOn w:val="Normale"/>
    <w:link w:val="IntestazioneCarattere"/>
    <w:uiPriority w:val="99"/>
    <w:unhideWhenUsed/>
    <w:rsid w:val="008C73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7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B8A5-9841-4898-B817-C1C2788CB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13</Pages>
  <Words>5106</Words>
  <Characters>29110</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dc:creator>
  <cp:lastModifiedBy>Carlo Cinquepalmi</cp:lastModifiedBy>
  <cp:revision>5</cp:revision>
  <dcterms:created xsi:type="dcterms:W3CDTF">2018-02-01T08:15:00Z</dcterms:created>
  <dcterms:modified xsi:type="dcterms:W3CDTF">2018-02-04T18:40:00Z</dcterms:modified>
</cp:coreProperties>
</file>